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1CFA"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Planning and Architecture </w:t>
      </w:r>
    </w:p>
    <w:p w14:paraId="5D48A52B"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Scottish Government </w:t>
      </w:r>
    </w:p>
    <w:p w14:paraId="798B92F5"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Area 2F South </w:t>
      </w:r>
    </w:p>
    <w:p w14:paraId="4294581C"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Victoria Quay </w:t>
      </w:r>
    </w:p>
    <w:p w14:paraId="5C3DBDEE"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Edinburgh </w:t>
      </w:r>
    </w:p>
    <w:p w14:paraId="6BEAB396" w14:textId="53DD828B"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EH6 6QQ </w:t>
      </w:r>
    </w:p>
    <w:p w14:paraId="47CE2FD8" w14:textId="274D6F54" w:rsidR="006F00AA" w:rsidRDefault="006B6D5E" w:rsidP="00EC7255">
      <w:pPr>
        <w:rPr>
          <w:rFonts w:ascii="Arial" w:hAnsi="Arial" w:cs="Arial"/>
          <w:sz w:val="21"/>
          <w:szCs w:val="21"/>
        </w:rPr>
      </w:pPr>
      <w:hyperlink r:id="rId8" w:history="1">
        <w:r w:rsidR="005F1C65" w:rsidRPr="002F67D6">
          <w:rPr>
            <w:rStyle w:val="Hyperlink"/>
            <w:rFonts w:ascii="Arial" w:hAnsi="Arial" w:cs="Arial"/>
            <w:sz w:val="21"/>
            <w:szCs w:val="21"/>
          </w:rPr>
          <w:t>Pre-ApplicationConsultationChanges@gov.scot</w:t>
        </w:r>
      </w:hyperlink>
    </w:p>
    <w:p w14:paraId="533C8996" w14:textId="77777777" w:rsidR="005F1C65" w:rsidRPr="00BD4DF4" w:rsidRDefault="005F1C65" w:rsidP="00EC7255">
      <w:pPr>
        <w:rPr>
          <w:rFonts w:ascii="Arial" w:hAnsi="Arial" w:cs="Arial"/>
          <w:sz w:val="21"/>
          <w:szCs w:val="21"/>
        </w:rPr>
      </w:pPr>
    </w:p>
    <w:p w14:paraId="08FC603D" w14:textId="4126AABA" w:rsidR="00EC7255" w:rsidRPr="00BD4DF4" w:rsidRDefault="006B6D5E" w:rsidP="00EC7255">
      <w:pPr>
        <w:rPr>
          <w:rFonts w:ascii="Arial" w:hAnsi="Arial" w:cs="Arial"/>
          <w:sz w:val="21"/>
          <w:szCs w:val="21"/>
        </w:rPr>
      </w:pPr>
      <w:sdt>
        <w:sdtPr>
          <w:rPr>
            <w:rFonts w:ascii="Arial" w:hAnsi="Arial" w:cs="Arial"/>
            <w:sz w:val="21"/>
            <w:szCs w:val="21"/>
          </w:rPr>
          <w:alias w:val="Please select the date"/>
          <w:tag w:val="Please select the date"/>
          <w:id w:val="-1603492743"/>
          <w:placeholder>
            <w:docPart w:val="5ADE34F6F9864DA580F1F8D4176F2A23"/>
          </w:placeholder>
          <w:date w:fullDate="2020-10-23T00:00:00Z">
            <w:dateFormat w:val="dd MMMM yyyy"/>
            <w:lid w:val="en-GB"/>
            <w:storeMappedDataAs w:val="dateTime"/>
            <w:calendar w:val="gregorian"/>
          </w:date>
        </w:sdtPr>
        <w:sdtEndPr/>
        <w:sdtContent>
          <w:r w:rsidR="00973238">
            <w:rPr>
              <w:rFonts w:ascii="Arial" w:hAnsi="Arial" w:cs="Arial"/>
              <w:sz w:val="21"/>
              <w:szCs w:val="21"/>
            </w:rPr>
            <w:t>23 October 2020</w:t>
          </w:r>
        </w:sdtContent>
      </w:sdt>
    </w:p>
    <w:p w14:paraId="5504B29D" w14:textId="77777777" w:rsidR="00B912C2" w:rsidRPr="00BD4DF4" w:rsidRDefault="00B912C2">
      <w:pPr>
        <w:rPr>
          <w:rFonts w:ascii="Arial" w:hAnsi="Arial" w:cs="Arial"/>
          <w:sz w:val="21"/>
          <w:szCs w:val="21"/>
        </w:rPr>
      </w:pPr>
    </w:p>
    <w:p w14:paraId="3045228E" w14:textId="590353ED" w:rsidR="00B912C2" w:rsidRPr="00BD4DF4" w:rsidRDefault="00B912C2" w:rsidP="00EE413B">
      <w:pPr>
        <w:rPr>
          <w:rFonts w:ascii="Arial" w:hAnsi="Arial" w:cs="Arial"/>
          <w:sz w:val="21"/>
          <w:szCs w:val="21"/>
        </w:rPr>
      </w:pPr>
      <w:r w:rsidRPr="00BD4DF4">
        <w:rPr>
          <w:rFonts w:ascii="Arial" w:hAnsi="Arial" w:cs="Arial"/>
          <w:sz w:val="21"/>
          <w:szCs w:val="21"/>
        </w:rPr>
        <w:t xml:space="preserve">Dear </w:t>
      </w:r>
      <w:r w:rsidR="006F2264" w:rsidRPr="00BD4DF4">
        <w:rPr>
          <w:rFonts w:ascii="Arial" w:hAnsi="Arial" w:cs="Arial"/>
          <w:sz w:val="21"/>
          <w:szCs w:val="21"/>
        </w:rPr>
        <w:t>Sir/Madam</w:t>
      </w:r>
    </w:p>
    <w:p w14:paraId="79128900" w14:textId="77777777" w:rsidR="005F1C65" w:rsidRDefault="005F1C65" w:rsidP="00EE413B">
      <w:pPr>
        <w:shd w:val="clear" w:color="auto" w:fill="FFFFFF"/>
        <w:spacing w:after="225"/>
        <w:jc w:val="both"/>
        <w:outlineLvl w:val="1"/>
        <w:rPr>
          <w:rFonts w:ascii="Arial" w:hAnsi="Arial" w:cs="Arial"/>
          <w:b/>
          <w:sz w:val="21"/>
          <w:szCs w:val="21"/>
        </w:rPr>
      </w:pPr>
      <w:r w:rsidRPr="005F1C65">
        <w:rPr>
          <w:rFonts w:ascii="Arial" w:hAnsi="Arial" w:cs="Arial"/>
          <w:b/>
          <w:sz w:val="21"/>
          <w:szCs w:val="21"/>
        </w:rPr>
        <w:t>Consultation on Proposed Changes to Pre-Application Consultation Requirements in Planning</w:t>
      </w:r>
    </w:p>
    <w:p w14:paraId="4546473D" w14:textId="1A11ABD1" w:rsidR="00616FFB" w:rsidRPr="00D63EE8" w:rsidRDefault="00DB20E8" w:rsidP="00D63EE8">
      <w:pPr>
        <w:shd w:val="clear" w:color="auto" w:fill="FFFFFF"/>
        <w:spacing w:after="225"/>
        <w:jc w:val="both"/>
        <w:outlineLvl w:val="1"/>
        <w:rPr>
          <w:rFonts w:ascii="Arial" w:hAnsi="Arial" w:cs="Arial"/>
          <w:sz w:val="21"/>
          <w:szCs w:val="21"/>
        </w:rPr>
      </w:pPr>
      <w:bookmarkStart w:id="0" w:name="_Hlk54106395"/>
      <w:r w:rsidRPr="00BD4DF4">
        <w:rPr>
          <w:rFonts w:ascii="Arial" w:hAnsi="Arial" w:cs="Arial"/>
          <w:sz w:val="21"/>
          <w:szCs w:val="21"/>
        </w:rPr>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r w:rsidR="00341E87" w:rsidRPr="00BD4DF4">
        <w:rPr>
          <w:rFonts w:ascii="Arial" w:hAnsi="Arial" w:cs="Arial"/>
          <w:sz w:val="21"/>
          <w:szCs w:val="21"/>
        </w:rPr>
        <w:t xml:space="preserve"> </w:t>
      </w:r>
    </w:p>
    <w:bookmarkEnd w:id="0"/>
    <w:p w14:paraId="74205088" w14:textId="7E23CB89" w:rsidR="00616FFB" w:rsidRPr="004D5DB5" w:rsidRDefault="004D5DB5" w:rsidP="00EE413B">
      <w:pPr>
        <w:jc w:val="both"/>
        <w:rPr>
          <w:rFonts w:ascii="Arial" w:hAnsi="Arial" w:cs="Arial"/>
          <w:sz w:val="21"/>
          <w:szCs w:val="21"/>
          <w:highlight w:val="yellow"/>
        </w:rPr>
      </w:pPr>
      <w:r w:rsidRPr="004D5DB5">
        <w:rPr>
          <w:rFonts w:ascii="Arial" w:hAnsi="Arial" w:cs="Arial"/>
          <w:sz w:val="21"/>
          <w:szCs w:val="21"/>
        </w:rPr>
        <w:t>The renewable energy industry is committed to community engagement and what is proposed in the Scottish Government’s Consultation on Proposed Changes to Pre-Application Consultation Requirements in Planning</w:t>
      </w:r>
      <w:r>
        <w:rPr>
          <w:rFonts w:ascii="Arial" w:hAnsi="Arial" w:cs="Arial"/>
          <w:sz w:val="21"/>
          <w:szCs w:val="21"/>
        </w:rPr>
        <w:t xml:space="preserve"> largely</w:t>
      </w:r>
      <w:r w:rsidRPr="004D5DB5">
        <w:rPr>
          <w:rFonts w:ascii="Arial" w:hAnsi="Arial" w:cs="Arial"/>
          <w:sz w:val="21"/>
          <w:szCs w:val="21"/>
        </w:rPr>
        <w:t xml:space="preserve"> </w:t>
      </w:r>
      <w:r w:rsidR="00616FFB" w:rsidRPr="004D5DB5">
        <w:rPr>
          <w:rFonts w:ascii="Arial" w:hAnsi="Arial" w:cs="Arial"/>
          <w:sz w:val="21"/>
          <w:szCs w:val="21"/>
        </w:rPr>
        <w:t>reflects</w:t>
      </w:r>
      <w:r w:rsidRPr="004D5DB5">
        <w:rPr>
          <w:rFonts w:ascii="Arial" w:hAnsi="Arial" w:cs="Arial"/>
          <w:sz w:val="21"/>
          <w:szCs w:val="21"/>
        </w:rPr>
        <w:t xml:space="preserve"> what renewables developers </w:t>
      </w:r>
      <w:r w:rsidR="007A63A7">
        <w:rPr>
          <w:rFonts w:ascii="Arial" w:hAnsi="Arial" w:cs="Arial"/>
          <w:sz w:val="21"/>
          <w:szCs w:val="21"/>
        </w:rPr>
        <w:t>already take on as a matter of</w:t>
      </w:r>
      <w:r w:rsidR="00616FFB" w:rsidRPr="004D5DB5">
        <w:rPr>
          <w:rFonts w:ascii="Arial" w:hAnsi="Arial" w:cs="Arial"/>
          <w:sz w:val="21"/>
          <w:szCs w:val="21"/>
        </w:rPr>
        <w:t xml:space="preserve"> </w:t>
      </w:r>
      <w:r w:rsidR="009F36BC">
        <w:rPr>
          <w:rFonts w:ascii="Arial" w:hAnsi="Arial" w:cs="Arial"/>
          <w:sz w:val="21"/>
          <w:szCs w:val="21"/>
        </w:rPr>
        <w:t>best</w:t>
      </w:r>
      <w:r w:rsidR="00616FFB" w:rsidRPr="004D5DB5">
        <w:rPr>
          <w:rFonts w:ascii="Arial" w:hAnsi="Arial" w:cs="Arial"/>
          <w:sz w:val="21"/>
          <w:szCs w:val="21"/>
        </w:rPr>
        <w:t xml:space="preserve"> practice.  </w:t>
      </w:r>
    </w:p>
    <w:p w14:paraId="758802E8" w14:textId="61A9BFB8" w:rsidR="00E4351A" w:rsidRPr="004D5DB5" w:rsidRDefault="00E4351A" w:rsidP="00EE413B">
      <w:pPr>
        <w:jc w:val="both"/>
        <w:rPr>
          <w:rFonts w:ascii="Arial" w:hAnsi="Arial" w:cs="Arial"/>
          <w:sz w:val="21"/>
          <w:szCs w:val="21"/>
        </w:rPr>
      </w:pPr>
      <w:r>
        <w:rPr>
          <w:rFonts w:ascii="Arial" w:hAnsi="Arial" w:cs="Arial"/>
          <w:sz w:val="21"/>
          <w:szCs w:val="21"/>
        </w:rPr>
        <w:t xml:space="preserve">However, </w:t>
      </w:r>
      <w:r w:rsidR="002323CB">
        <w:rPr>
          <w:rFonts w:ascii="Arial" w:hAnsi="Arial" w:cs="Arial"/>
          <w:sz w:val="21"/>
          <w:szCs w:val="21"/>
        </w:rPr>
        <w:t>t</w:t>
      </w:r>
      <w:r w:rsidR="002323CB" w:rsidRPr="004D5DB5">
        <w:rPr>
          <w:rFonts w:ascii="Arial" w:hAnsi="Arial" w:cs="Arial"/>
          <w:sz w:val="21"/>
          <w:szCs w:val="21"/>
        </w:rPr>
        <w:t>he proposed changes</w:t>
      </w:r>
      <w:r w:rsidR="007A63A7">
        <w:rPr>
          <w:rFonts w:ascii="Arial" w:hAnsi="Arial" w:cs="Arial"/>
          <w:sz w:val="21"/>
          <w:szCs w:val="21"/>
        </w:rPr>
        <w:t xml:space="preserve"> </w:t>
      </w:r>
      <w:r w:rsidR="004D5DB5">
        <w:rPr>
          <w:rFonts w:ascii="Arial" w:hAnsi="Arial" w:cs="Arial"/>
          <w:sz w:val="21"/>
          <w:szCs w:val="21"/>
        </w:rPr>
        <w:t>do add costs and increase timescales on</w:t>
      </w:r>
      <w:r w:rsidR="00072C61">
        <w:rPr>
          <w:rFonts w:ascii="Arial" w:hAnsi="Arial" w:cs="Arial"/>
          <w:sz w:val="21"/>
          <w:szCs w:val="21"/>
        </w:rPr>
        <w:t xml:space="preserve"> renewables</w:t>
      </w:r>
      <w:r w:rsidR="004D5DB5">
        <w:rPr>
          <w:rFonts w:ascii="Arial" w:hAnsi="Arial" w:cs="Arial"/>
          <w:sz w:val="21"/>
          <w:szCs w:val="21"/>
        </w:rPr>
        <w:t xml:space="preserve"> projects</w:t>
      </w:r>
      <w:r>
        <w:rPr>
          <w:rFonts w:ascii="Arial" w:hAnsi="Arial" w:cs="Arial"/>
          <w:sz w:val="21"/>
          <w:szCs w:val="21"/>
        </w:rPr>
        <w:t xml:space="preserve"> at a time when industry is working </w:t>
      </w:r>
      <w:r w:rsidR="002323CB">
        <w:rPr>
          <w:rFonts w:ascii="Arial" w:hAnsi="Arial" w:cs="Arial"/>
          <w:sz w:val="21"/>
          <w:szCs w:val="21"/>
        </w:rPr>
        <w:t xml:space="preserve">hard </w:t>
      </w:r>
      <w:r>
        <w:rPr>
          <w:rFonts w:ascii="Arial" w:hAnsi="Arial" w:cs="Arial"/>
          <w:sz w:val="21"/>
          <w:szCs w:val="21"/>
        </w:rPr>
        <w:t>to deliver on Scotland’s ambitious climate change targets</w:t>
      </w:r>
      <w:r w:rsidR="004D5DB5">
        <w:rPr>
          <w:rFonts w:ascii="Arial" w:hAnsi="Arial" w:cs="Arial"/>
          <w:sz w:val="21"/>
          <w:szCs w:val="21"/>
        </w:rPr>
        <w:t>. We therefore would argue that a</w:t>
      </w:r>
      <w:r w:rsidR="004D5DB5" w:rsidRPr="004D5DB5">
        <w:rPr>
          <w:rFonts w:ascii="Arial" w:hAnsi="Arial" w:cs="Arial"/>
          <w:sz w:val="21"/>
          <w:szCs w:val="21"/>
        </w:rPr>
        <w:t>ny changes</w:t>
      </w:r>
      <w:r w:rsidR="004D5DB5">
        <w:rPr>
          <w:rFonts w:ascii="Arial" w:hAnsi="Arial" w:cs="Arial"/>
          <w:sz w:val="21"/>
          <w:szCs w:val="21"/>
        </w:rPr>
        <w:t xml:space="preserve"> to the pre-application consultation process</w:t>
      </w:r>
      <w:r w:rsidR="004D5DB5" w:rsidRPr="004D5DB5">
        <w:rPr>
          <w:rFonts w:ascii="Arial" w:hAnsi="Arial" w:cs="Arial"/>
          <w:sz w:val="21"/>
          <w:szCs w:val="21"/>
        </w:rPr>
        <w:t xml:space="preserve"> should be proportionate and flexible, and judged on a case</w:t>
      </w:r>
      <w:r w:rsidR="007A63A7">
        <w:rPr>
          <w:rFonts w:ascii="Arial" w:hAnsi="Arial" w:cs="Arial"/>
          <w:sz w:val="21"/>
          <w:szCs w:val="21"/>
        </w:rPr>
        <w:t>-</w:t>
      </w:r>
      <w:r w:rsidR="004D5DB5" w:rsidRPr="004D5DB5">
        <w:rPr>
          <w:rFonts w:ascii="Arial" w:hAnsi="Arial" w:cs="Arial"/>
          <w:sz w:val="21"/>
          <w:szCs w:val="21"/>
        </w:rPr>
        <w:t>by</w:t>
      </w:r>
      <w:r w:rsidR="007A63A7">
        <w:rPr>
          <w:rFonts w:ascii="Arial" w:hAnsi="Arial" w:cs="Arial"/>
          <w:sz w:val="21"/>
          <w:szCs w:val="21"/>
        </w:rPr>
        <w:t>-</w:t>
      </w:r>
      <w:r w:rsidR="004D5DB5" w:rsidRPr="004D5DB5">
        <w:rPr>
          <w:rFonts w:ascii="Arial" w:hAnsi="Arial" w:cs="Arial"/>
          <w:sz w:val="21"/>
          <w:szCs w:val="21"/>
        </w:rPr>
        <w:t>case basis.</w:t>
      </w:r>
    </w:p>
    <w:p w14:paraId="3915328B" w14:textId="5606D8A1" w:rsidR="00851A7F" w:rsidRPr="00BD4DF4" w:rsidRDefault="00DB20E8" w:rsidP="00EE413B">
      <w:pPr>
        <w:jc w:val="both"/>
        <w:rPr>
          <w:rFonts w:ascii="Arial" w:hAnsi="Arial" w:cs="Arial"/>
          <w:sz w:val="21"/>
          <w:szCs w:val="21"/>
        </w:rPr>
      </w:pPr>
      <w:r w:rsidRPr="00BD4DF4">
        <w:rPr>
          <w:rFonts w:ascii="Arial" w:hAnsi="Arial" w:cs="Arial"/>
          <w:sz w:val="21"/>
          <w:szCs w:val="21"/>
        </w:rPr>
        <w:t>If you have any questions on the comments set out in this response, please do not hesitate to get in touch.</w:t>
      </w:r>
    </w:p>
    <w:p w14:paraId="4A9C282D" w14:textId="77777777" w:rsidR="0028477C" w:rsidRPr="00BD4DF4" w:rsidRDefault="00E14008" w:rsidP="00EE413B">
      <w:pPr>
        <w:jc w:val="both"/>
        <w:rPr>
          <w:rFonts w:ascii="Arial" w:hAnsi="Arial" w:cs="Arial"/>
          <w:sz w:val="21"/>
          <w:szCs w:val="21"/>
        </w:rPr>
      </w:pPr>
      <w:r w:rsidRPr="00BD4DF4">
        <w:rPr>
          <w:rFonts w:ascii="Arial" w:hAnsi="Arial" w:cs="Arial"/>
          <w:sz w:val="21"/>
          <w:szCs w:val="21"/>
        </w:rPr>
        <w:t xml:space="preserve">Yours </w:t>
      </w:r>
      <w:r w:rsidR="002B6A2B" w:rsidRPr="00BD4DF4">
        <w:rPr>
          <w:rFonts w:ascii="Arial" w:hAnsi="Arial" w:cs="Arial"/>
          <w:sz w:val="21"/>
          <w:szCs w:val="21"/>
        </w:rPr>
        <w:t>s</w:t>
      </w:r>
      <w:r w:rsidR="004447C0" w:rsidRPr="00BD4DF4">
        <w:rPr>
          <w:rFonts w:ascii="Arial" w:hAnsi="Arial" w:cs="Arial"/>
          <w:sz w:val="21"/>
          <w:szCs w:val="21"/>
        </w:rPr>
        <w:t>incerely</w:t>
      </w:r>
    </w:p>
    <w:p w14:paraId="0F6448EF" w14:textId="77777777" w:rsidR="00A64FB9" w:rsidRPr="00BD4DF4" w:rsidRDefault="00A64FB9" w:rsidP="00EE413B">
      <w:pPr>
        <w:rPr>
          <w:rFonts w:ascii="Arial" w:hAnsi="Arial" w:cs="Arial"/>
          <w:sz w:val="21"/>
          <w:szCs w:val="21"/>
        </w:rPr>
      </w:pPr>
    </w:p>
    <w:p w14:paraId="5A50EAC9" w14:textId="482CD1C8" w:rsidR="005F1C65" w:rsidRDefault="00DB20E8" w:rsidP="00C16E18">
      <w:pPr>
        <w:rPr>
          <w:rFonts w:ascii="Arial" w:hAnsi="Arial" w:cs="Arial"/>
          <w:b/>
          <w:sz w:val="21"/>
          <w:szCs w:val="21"/>
        </w:rPr>
      </w:pPr>
      <w:r w:rsidRPr="00BD4DF4">
        <w:rPr>
          <w:rFonts w:ascii="Arial" w:hAnsi="Arial" w:cs="Arial"/>
          <w:sz w:val="21"/>
          <w:szCs w:val="21"/>
        </w:rPr>
        <w:lastRenderedPageBreak/>
        <w:t>Stephanie Conesa</w:t>
      </w:r>
      <w:r w:rsidR="008352B1" w:rsidRPr="00BD4DF4">
        <w:rPr>
          <w:rFonts w:ascii="Arial" w:hAnsi="Arial" w:cs="Arial"/>
          <w:sz w:val="21"/>
          <w:szCs w:val="21"/>
        </w:rPr>
        <w:br/>
      </w:r>
      <w:r w:rsidRPr="00BD4DF4">
        <w:rPr>
          <w:rFonts w:ascii="Arial" w:hAnsi="Arial" w:cs="Arial"/>
          <w:b/>
          <w:sz w:val="21"/>
          <w:szCs w:val="21"/>
        </w:rPr>
        <w:t xml:space="preserve">Policy Manager </w:t>
      </w:r>
      <w:r w:rsidR="00851A7F" w:rsidRPr="00BD4DF4">
        <w:rPr>
          <w:rFonts w:ascii="Arial" w:hAnsi="Arial" w:cs="Arial"/>
          <w:b/>
          <w:sz w:val="21"/>
          <w:szCs w:val="21"/>
        </w:rPr>
        <w:t>-</w:t>
      </w:r>
      <w:r w:rsidRPr="00BD4DF4">
        <w:rPr>
          <w:rFonts w:ascii="Arial" w:hAnsi="Arial" w:cs="Arial"/>
          <w:b/>
          <w:sz w:val="21"/>
          <w:szCs w:val="21"/>
        </w:rPr>
        <w:t xml:space="preserve"> Development, Planning &amp; Onshore Win</w:t>
      </w:r>
      <w:r w:rsidR="006F00AA" w:rsidRPr="00BD4DF4">
        <w:rPr>
          <w:rFonts w:ascii="Arial" w:hAnsi="Arial" w:cs="Arial"/>
          <w:b/>
          <w:sz w:val="21"/>
          <w:szCs w:val="21"/>
        </w:rPr>
        <w:t>d</w:t>
      </w:r>
    </w:p>
    <w:p w14:paraId="7A78BA9F" w14:textId="049C6538" w:rsidR="00072C61" w:rsidRDefault="00072C61" w:rsidP="00C16E18">
      <w:pPr>
        <w:rPr>
          <w:rFonts w:ascii="Arial" w:hAnsi="Arial" w:cs="Arial"/>
          <w:b/>
          <w:sz w:val="21"/>
          <w:szCs w:val="21"/>
        </w:rPr>
      </w:pPr>
    </w:p>
    <w:p w14:paraId="7EE3C7C4" w14:textId="0373B3C7" w:rsidR="00072C61" w:rsidRDefault="00072C61" w:rsidP="00C16E18">
      <w:pPr>
        <w:rPr>
          <w:rFonts w:ascii="Arial" w:hAnsi="Arial" w:cs="Arial"/>
          <w:b/>
          <w:sz w:val="21"/>
          <w:szCs w:val="21"/>
        </w:rPr>
      </w:pPr>
    </w:p>
    <w:p w14:paraId="08C4794B" w14:textId="746DD4DC" w:rsidR="00072C61" w:rsidRDefault="00072C61" w:rsidP="00C16E18">
      <w:pPr>
        <w:rPr>
          <w:rFonts w:ascii="Arial" w:hAnsi="Arial" w:cs="Arial"/>
          <w:b/>
          <w:sz w:val="21"/>
          <w:szCs w:val="21"/>
        </w:rPr>
      </w:pPr>
    </w:p>
    <w:p w14:paraId="348BF8FA" w14:textId="78DB6ECD" w:rsidR="00072C61" w:rsidRDefault="00072C61" w:rsidP="00C16E18">
      <w:pPr>
        <w:rPr>
          <w:rFonts w:ascii="Arial" w:hAnsi="Arial" w:cs="Arial"/>
          <w:b/>
          <w:sz w:val="21"/>
          <w:szCs w:val="21"/>
        </w:rPr>
      </w:pPr>
    </w:p>
    <w:p w14:paraId="1536A277" w14:textId="6C036999" w:rsidR="00072C61" w:rsidRDefault="00072C61" w:rsidP="00C16E18">
      <w:pPr>
        <w:rPr>
          <w:rFonts w:ascii="Arial" w:hAnsi="Arial" w:cs="Arial"/>
          <w:b/>
          <w:sz w:val="21"/>
          <w:szCs w:val="21"/>
        </w:rPr>
      </w:pPr>
    </w:p>
    <w:p w14:paraId="59F6FF87" w14:textId="73B5BC13" w:rsidR="00072C61" w:rsidRDefault="00072C61" w:rsidP="00C16E18">
      <w:pPr>
        <w:rPr>
          <w:rFonts w:ascii="Arial" w:hAnsi="Arial" w:cs="Arial"/>
          <w:b/>
          <w:sz w:val="21"/>
          <w:szCs w:val="21"/>
        </w:rPr>
      </w:pPr>
    </w:p>
    <w:p w14:paraId="1DFD2389" w14:textId="1348F159" w:rsidR="00072C61" w:rsidRDefault="00072C61" w:rsidP="00C16E18">
      <w:pPr>
        <w:rPr>
          <w:rFonts w:ascii="Arial" w:hAnsi="Arial" w:cs="Arial"/>
          <w:b/>
          <w:sz w:val="21"/>
          <w:szCs w:val="21"/>
        </w:rPr>
      </w:pPr>
    </w:p>
    <w:p w14:paraId="705FAE1C" w14:textId="21A74CA7" w:rsidR="00072C61" w:rsidRDefault="00072C61" w:rsidP="00C16E18">
      <w:pPr>
        <w:rPr>
          <w:rFonts w:ascii="Arial" w:hAnsi="Arial" w:cs="Arial"/>
          <w:b/>
          <w:sz w:val="21"/>
          <w:szCs w:val="21"/>
        </w:rPr>
      </w:pPr>
    </w:p>
    <w:p w14:paraId="2A346C79" w14:textId="38323493" w:rsidR="00072C61" w:rsidRDefault="00072C61" w:rsidP="00C16E18">
      <w:pPr>
        <w:rPr>
          <w:rFonts w:ascii="Arial" w:hAnsi="Arial" w:cs="Arial"/>
          <w:b/>
          <w:sz w:val="21"/>
          <w:szCs w:val="21"/>
        </w:rPr>
      </w:pPr>
    </w:p>
    <w:p w14:paraId="7917C457" w14:textId="1FD42EC0" w:rsidR="00072C61" w:rsidRDefault="00072C61" w:rsidP="00C16E18">
      <w:pPr>
        <w:rPr>
          <w:rFonts w:ascii="Arial" w:hAnsi="Arial" w:cs="Arial"/>
          <w:b/>
          <w:sz w:val="21"/>
          <w:szCs w:val="21"/>
        </w:rPr>
      </w:pPr>
    </w:p>
    <w:p w14:paraId="2A123A04" w14:textId="1848831F" w:rsidR="00072C61" w:rsidRDefault="00072C61" w:rsidP="00C16E18">
      <w:pPr>
        <w:rPr>
          <w:rFonts w:ascii="Arial" w:hAnsi="Arial" w:cs="Arial"/>
          <w:b/>
          <w:sz w:val="21"/>
          <w:szCs w:val="21"/>
        </w:rPr>
      </w:pPr>
    </w:p>
    <w:p w14:paraId="30DB03AB" w14:textId="5D2894EE" w:rsidR="00072C61" w:rsidRDefault="00072C61" w:rsidP="00C16E18">
      <w:pPr>
        <w:rPr>
          <w:rFonts w:ascii="Arial" w:hAnsi="Arial" w:cs="Arial"/>
          <w:b/>
          <w:sz w:val="21"/>
          <w:szCs w:val="21"/>
        </w:rPr>
      </w:pPr>
    </w:p>
    <w:p w14:paraId="78E6582E" w14:textId="37D1E83A" w:rsidR="00072C61" w:rsidRDefault="00072C61" w:rsidP="00C16E18">
      <w:pPr>
        <w:rPr>
          <w:rFonts w:ascii="Arial" w:hAnsi="Arial" w:cs="Arial"/>
          <w:b/>
          <w:sz w:val="21"/>
          <w:szCs w:val="21"/>
        </w:rPr>
      </w:pPr>
    </w:p>
    <w:p w14:paraId="0AC6DB4E" w14:textId="09D7F7D6" w:rsidR="00072C61" w:rsidRDefault="00072C61" w:rsidP="00C16E18">
      <w:pPr>
        <w:rPr>
          <w:rFonts w:ascii="Arial" w:hAnsi="Arial" w:cs="Arial"/>
          <w:b/>
          <w:sz w:val="21"/>
          <w:szCs w:val="21"/>
        </w:rPr>
      </w:pPr>
    </w:p>
    <w:p w14:paraId="3D4B7E92" w14:textId="144378DD" w:rsidR="00072C61" w:rsidRDefault="00072C61" w:rsidP="00C16E18">
      <w:pPr>
        <w:rPr>
          <w:rFonts w:ascii="Arial" w:hAnsi="Arial" w:cs="Arial"/>
          <w:b/>
          <w:sz w:val="21"/>
          <w:szCs w:val="21"/>
        </w:rPr>
      </w:pPr>
    </w:p>
    <w:p w14:paraId="7B80773F" w14:textId="0A6B983D" w:rsidR="00072C61" w:rsidRDefault="00072C61" w:rsidP="00C16E18">
      <w:pPr>
        <w:rPr>
          <w:rFonts w:ascii="Arial" w:hAnsi="Arial" w:cs="Arial"/>
          <w:b/>
          <w:sz w:val="21"/>
          <w:szCs w:val="21"/>
        </w:rPr>
      </w:pPr>
    </w:p>
    <w:p w14:paraId="5CBC0272" w14:textId="33B6C8A6" w:rsidR="00072C61" w:rsidRDefault="00072C61" w:rsidP="00C16E18">
      <w:pPr>
        <w:rPr>
          <w:rFonts w:ascii="Arial" w:hAnsi="Arial" w:cs="Arial"/>
          <w:b/>
          <w:sz w:val="21"/>
          <w:szCs w:val="21"/>
        </w:rPr>
      </w:pPr>
    </w:p>
    <w:p w14:paraId="063C5E1A" w14:textId="54F2BE19" w:rsidR="00072C61" w:rsidRDefault="00072C61" w:rsidP="00C16E18">
      <w:pPr>
        <w:rPr>
          <w:rFonts w:ascii="Arial" w:hAnsi="Arial" w:cs="Arial"/>
          <w:b/>
          <w:sz w:val="21"/>
          <w:szCs w:val="21"/>
        </w:rPr>
      </w:pPr>
    </w:p>
    <w:p w14:paraId="7F7396D3" w14:textId="106E2360" w:rsidR="00072C61" w:rsidRDefault="00072C61" w:rsidP="00C16E18">
      <w:pPr>
        <w:rPr>
          <w:rFonts w:ascii="Arial" w:hAnsi="Arial" w:cs="Arial"/>
          <w:b/>
          <w:sz w:val="21"/>
          <w:szCs w:val="21"/>
        </w:rPr>
      </w:pPr>
    </w:p>
    <w:p w14:paraId="36DBF973" w14:textId="2FFD8BBE" w:rsidR="00072C61" w:rsidRDefault="00072C61" w:rsidP="00C16E18">
      <w:pPr>
        <w:rPr>
          <w:rFonts w:ascii="Arial" w:hAnsi="Arial" w:cs="Arial"/>
          <w:b/>
          <w:sz w:val="21"/>
          <w:szCs w:val="21"/>
        </w:rPr>
      </w:pPr>
    </w:p>
    <w:p w14:paraId="2CE6BF22" w14:textId="77777777" w:rsidR="00072C61" w:rsidRDefault="00072C61" w:rsidP="00C16E18">
      <w:pPr>
        <w:rPr>
          <w:rFonts w:ascii="Arial" w:hAnsi="Arial" w:cs="Arial"/>
          <w:b/>
          <w:sz w:val="21"/>
          <w:szCs w:val="21"/>
        </w:rPr>
      </w:pPr>
    </w:p>
    <w:p w14:paraId="0F1302C6" w14:textId="0635D59F" w:rsidR="006F00AA" w:rsidRPr="00BD4DF4" w:rsidRDefault="00AF12A8" w:rsidP="00EE413B">
      <w:pPr>
        <w:jc w:val="both"/>
        <w:rPr>
          <w:rFonts w:ascii="Arial" w:hAnsi="Arial" w:cs="Arial"/>
          <w:b/>
          <w:sz w:val="24"/>
          <w:szCs w:val="24"/>
          <w:u w:val="single"/>
        </w:rPr>
      </w:pPr>
      <w:r>
        <w:rPr>
          <w:rFonts w:ascii="Arial" w:hAnsi="Arial" w:cs="Arial"/>
          <w:b/>
          <w:sz w:val="24"/>
          <w:szCs w:val="24"/>
          <w:u w:val="single"/>
        </w:rPr>
        <w:lastRenderedPageBreak/>
        <w:t>Consultation</w:t>
      </w:r>
      <w:r w:rsidR="006F00AA" w:rsidRPr="00BD4DF4">
        <w:rPr>
          <w:rFonts w:ascii="Arial" w:hAnsi="Arial" w:cs="Arial"/>
          <w:b/>
          <w:sz w:val="24"/>
          <w:szCs w:val="24"/>
          <w:u w:val="single"/>
        </w:rPr>
        <w:t xml:space="preserve"> Questions</w:t>
      </w:r>
    </w:p>
    <w:p w14:paraId="6A79A78F" w14:textId="77777777" w:rsidR="006F00AA" w:rsidRPr="00BD4DF4" w:rsidRDefault="006F00AA" w:rsidP="00EE413B">
      <w:pPr>
        <w:jc w:val="both"/>
        <w:rPr>
          <w:rFonts w:ascii="Arial" w:hAnsi="Arial" w:cs="Arial"/>
          <w:b/>
          <w:sz w:val="21"/>
          <w:szCs w:val="21"/>
        </w:rPr>
      </w:pPr>
    </w:p>
    <w:p w14:paraId="58481106" w14:textId="77777777" w:rsidR="003952B8" w:rsidRDefault="005F1C65" w:rsidP="003952B8">
      <w:pPr>
        <w:spacing w:before="240"/>
        <w:jc w:val="both"/>
        <w:rPr>
          <w:rFonts w:ascii="Arial" w:hAnsi="Arial" w:cs="Arial"/>
          <w:b/>
          <w:bCs/>
          <w:sz w:val="21"/>
          <w:szCs w:val="21"/>
        </w:rPr>
      </w:pPr>
      <w:r w:rsidRPr="005F1C65">
        <w:rPr>
          <w:rFonts w:ascii="Arial" w:hAnsi="Arial" w:cs="Arial"/>
          <w:b/>
          <w:bCs/>
          <w:sz w:val="21"/>
          <w:szCs w:val="21"/>
        </w:rPr>
        <w:t>Q1. Do you agree with the proposal to require the PAC information, which is to be made available to the public, to be available both by electronic means and in ‘hard copy’ format?</w:t>
      </w:r>
    </w:p>
    <w:p w14:paraId="6BDD562D" w14:textId="68DF4432" w:rsidR="005F1C65" w:rsidRPr="00C16E18" w:rsidRDefault="005F1C65" w:rsidP="003952B8">
      <w:pPr>
        <w:spacing w:before="240"/>
        <w:jc w:val="both"/>
        <w:rPr>
          <w:rFonts w:ascii="Arial" w:hAnsi="Arial" w:cs="Arial"/>
          <w:b/>
          <w:bCs/>
          <w:sz w:val="21"/>
          <w:szCs w:val="21"/>
        </w:rPr>
      </w:pPr>
      <w:r w:rsidRPr="005F1C65">
        <w:rPr>
          <w:rFonts w:ascii="Arial" w:hAnsi="Arial" w:cs="Arial"/>
          <w:b/>
          <w:bCs/>
          <w:sz w:val="21"/>
          <w:szCs w:val="21"/>
        </w:rPr>
        <w:t xml:space="preserve"> </w:t>
      </w:r>
      <w:sdt>
        <w:sdtPr>
          <w:rPr>
            <w:rFonts w:ascii="Arial" w:hAnsi="Arial" w:cs="Arial"/>
            <w:b/>
            <w:bCs/>
            <w:sz w:val="21"/>
            <w:szCs w:val="21"/>
          </w:rPr>
          <w:id w:val="1034703772"/>
          <w14:checkbox>
            <w14:checked w14:val="1"/>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Pr="00C16E18">
        <w:rPr>
          <w:rFonts w:ascii="Arial" w:hAnsi="Arial" w:cs="Arial"/>
          <w:b/>
          <w:bCs/>
          <w:sz w:val="21"/>
          <w:szCs w:val="21"/>
        </w:rPr>
        <w:t xml:space="preserve">Yes    </w:t>
      </w:r>
      <w:sdt>
        <w:sdtPr>
          <w:rPr>
            <w:rFonts w:ascii="Arial" w:hAnsi="Arial" w:cs="Arial"/>
            <w:b/>
            <w:bCs/>
            <w:sz w:val="21"/>
            <w:szCs w:val="21"/>
          </w:rPr>
          <w:id w:val="838652908"/>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Pr="00C16E18">
        <w:rPr>
          <w:rFonts w:ascii="Arial" w:hAnsi="Arial" w:cs="Arial"/>
          <w:b/>
          <w:bCs/>
          <w:sz w:val="21"/>
          <w:szCs w:val="21"/>
        </w:rPr>
        <w:t xml:space="preserve">No    </w:t>
      </w:r>
      <w:sdt>
        <w:sdtPr>
          <w:rPr>
            <w:rFonts w:ascii="Arial" w:hAnsi="Arial" w:cs="Arial"/>
            <w:b/>
            <w:bCs/>
            <w:sz w:val="21"/>
            <w:szCs w:val="21"/>
          </w:rPr>
          <w:id w:val="-1184889656"/>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Pr="00C16E18">
        <w:rPr>
          <w:rFonts w:ascii="Arial" w:hAnsi="Arial" w:cs="Arial"/>
          <w:b/>
          <w:bCs/>
          <w:sz w:val="21"/>
          <w:szCs w:val="21"/>
        </w:rPr>
        <w:t xml:space="preserve">No view  </w:t>
      </w:r>
    </w:p>
    <w:p w14:paraId="57879D27" w14:textId="1C43B0AB" w:rsidR="005F1C65" w:rsidRPr="00C16E18" w:rsidRDefault="005F1C65" w:rsidP="005F1C65">
      <w:pPr>
        <w:jc w:val="both"/>
        <w:rPr>
          <w:rFonts w:ascii="Arial" w:hAnsi="Arial" w:cs="Arial"/>
          <w:b/>
          <w:bCs/>
          <w:sz w:val="21"/>
          <w:szCs w:val="21"/>
        </w:rPr>
      </w:pPr>
      <w:r w:rsidRPr="00C16E18">
        <w:rPr>
          <w:rFonts w:ascii="Arial" w:hAnsi="Arial" w:cs="Arial"/>
          <w:b/>
          <w:bCs/>
          <w:sz w:val="21"/>
          <w:szCs w:val="21"/>
        </w:rPr>
        <w:t xml:space="preserve">Please comment on your answer (particularly if you do not agree).  </w:t>
      </w:r>
    </w:p>
    <w:p w14:paraId="33E45B1E" w14:textId="62D7247F" w:rsidR="00C16E18" w:rsidRPr="00C16E18" w:rsidRDefault="00C16E18" w:rsidP="005F1C65">
      <w:pPr>
        <w:jc w:val="both"/>
        <w:rPr>
          <w:rFonts w:ascii="Arial" w:hAnsi="Arial" w:cs="Arial"/>
          <w:sz w:val="21"/>
          <w:szCs w:val="21"/>
        </w:rPr>
      </w:pPr>
      <w:r w:rsidRPr="00C16E18">
        <w:rPr>
          <w:rFonts w:ascii="Arial" w:hAnsi="Arial" w:cs="Arial"/>
          <w:sz w:val="21"/>
          <w:szCs w:val="21"/>
        </w:rPr>
        <w:t>We</w:t>
      </w:r>
      <w:r w:rsidR="00D3717B" w:rsidRPr="00C16E18">
        <w:rPr>
          <w:rFonts w:ascii="Arial" w:hAnsi="Arial" w:cs="Arial"/>
          <w:sz w:val="21"/>
          <w:szCs w:val="21"/>
        </w:rPr>
        <w:t xml:space="preserve"> </w:t>
      </w:r>
      <w:r w:rsidRPr="00C16E18">
        <w:rPr>
          <w:rFonts w:ascii="Arial" w:hAnsi="Arial" w:cs="Arial"/>
          <w:sz w:val="21"/>
          <w:szCs w:val="21"/>
        </w:rPr>
        <w:t>welcome</w:t>
      </w:r>
      <w:r w:rsidR="00D3717B" w:rsidRPr="00C16E18">
        <w:rPr>
          <w:rFonts w:ascii="Arial" w:hAnsi="Arial" w:cs="Arial"/>
          <w:sz w:val="21"/>
          <w:szCs w:val="21"/>
        </w:rPr>
        <w:t xml:space="preserve"> a shift to electronic documentation and presentation of information. While we appreciate the requirement for paper copies is not being withdrawn, we would welcome consideration of how the planning system can continue to support the digitalisation agenda.  </w:t>
      </w:r>
    </w:p>
    <w:p w14:paraId="55057C96" w14:textId="558776A5" w:rsidR="00820A6E" w:rsidRDefault="00E4351A" w:rsidP="005F1C65">
      <w:pPr>
        <w:jc w:val="both"/>
        <w:rPr>
          <w:rFonts w:ascii="Arial" w:hAnsi="Arial" w:cs="Arial"/>
          <w:sz w:val="21"/>
          <w:szCs w:val="21"/>
        </w:rPr>
      </w:pPr>
      <w:r>
        <w:rPr>
          <w:rFonts w:ascii="Arial" w:hAnsi="Arial" w:cs="Arial"/>
          <w:sz w:val="21"/>
          <w:szCs w:val="21"/>
        </w:rPr>
        <w:t>D</w:t>
      </w:r>
      <w:r w:rsidR="00D3717B" w:rsidRPr="00E4351A">
        <w:rPr>
          <w:rFonts w:ascii="Arial" w:hAnsi="Arial" w:cs="Arial"/>
          <w:sz w:val="21"/>
          <w:szCs w:val="21"/>
        </w:rPr>
        <w:t>igital EIA</w:t>
      </w:r>
      <w:r w:rsidR="00767DEE">
        <w:rPr>
          <w:rFonts w:ascii="Arial" w:hAnsi="Arial" w:cs="Arial"/>
          <w:sz w:val="21"/>
          <w:szCs w:val="21"/>
        </w:rPr>
        <w:t>s</w:t>
      </w:r>
      <w:r w:rsidR="00D3717B" w:rsidRPr="00E4351A">
        <w:rPr>
          <w:rFonts w:ascii="Arial" w:hAnsi="Arial" w:cs="Arial"/>
          <w:sz w:val="21"/>
          <w:szCs w:val="21"/>
        </w:rPr>
        <w:t xml:space="preserve"> would benefit local communities and stakeholders alike by offering an increased range of options to view the EIA (e.</w:t>
      </w:r>
      <w:r w:rsidR="00FC37AA" w:rsidRPr="00E4351A">
        <w:rPr>
          <w:rFonts w:ascii="Arial" w:hAnsi="Arial" w:cs="Arial"/>
          <w:sz w:val="21"/>
          <w:szCs w:val="21"/>
        </w:rPr>
        <w:t>g.</w:t>
      </w:r>
      <w:r w:rsidR="00D3717B" w:rsidRPr="00E4351A">
        <w:rPr>
          <w:rFonts w:ascii="Arial" w:hAnsi="Arial" w:cs="Arial"/>
          <w:sz w:val="21"/>
          <w:szCs w:val="21"/>
        </w:rPr>
        <w:t xml:space="preserve"> visual or audio) and allow quick identification of relevant topics/information with enhanced search capabilities.</w:t>
      </w:r>
      <w:r w:rsidRPr="00E4351A">
        <w:rPr>
          <w:rFonts w:ascii="Arial" w:hAnsi="Arial" w:cs="Arial"/>
          <w:sz w:val="21"/>
          <w:szCs w:val="21"/>
        </w:rPr>
        <w:t xml:space="preserve"> </w:t>
      </w:r>
    </w:p>
    <w:p w14:paraId="015F25CF" w14:textId="4AA3E214" w:rsidR="00D3717B" w:rsidRPr="00E4351A" w:rsidRDefault="00E4351A" w:rsidP="005F1C65">
      <w:pPr>
        <w:jc w:val="both"/>
        <w:rPr>
          <w:rFonts w:ascii="Arial" w:hAnsi="Arial" w:cs="Arial"/>
          <w:sz w:val="21"/>
          <w:szCs w:val="21"/>
        </w:rPr>
      </w:pPr>
      <w:r w:rsidRPr="00E4351A">
        <w:rPr>
          <w:rFonts w:ascii="Arial" w:hAnsi="Arial" w:cs="Arial"/>
          <w:sz w:val="21"/>
          <w:szCs w:val="21"/>
        </w:rPr>
        <w:t>However, we</w:t>
      </w:r>
      <w:r w:rsidR="006B6D5E">
        <w:rPr>
          <w:rFonts w:ascii="Arial" w:hAnsi="Arial" w:cs="Arial"/>
          <w:sz w:val="21"/>
          <w:szCs w:val="21"/>
        </w:rPr>
        <w:t xml:space="preserve"> do</w:t>
      </w:r>
      <w:r w:rsidRPr="00E4351A">
        <w:rPr>
          <w:rFonts w:ascii="Arial" w:hAnsi="Arial" w:cs="Arial"/>
          <w:sz w:val="21"/>
          <w:szCs w:val="21"/>
        </w:rPr>
        <w:t xml:space="preserve"> recognise that some communities/individuals cannot easily access information digitally and therefore </w:t>
      </w:r>
      <w:r>
        <w:rPr>
          <w:rFonts w:ascii="Arial" w:hAnsi="Arial" w:cs="Arial"/>
          <w:sz w:val="21"/>
          <w:szCs w:val="21"/>
        </w:rPr>
        <w:t>developers would</w:t>
      </w:r>
      <w:r w:rsidRPr="00E4351A">
        <w:rPr>
          <w:rFonts w:ascii="Arial" w:hAnsi="Arial" w:cs="Arial"/>
          <w:sz w:val="21"/>
          <w:szCs w:val="21"/>
        </w:rPr>
        <w:t xml:space="preserve"> need to </w:t>
      </w:r>
      <w:r w:rsidR="00767DEE">
        <w:rPr>
          <w:rFonts w:ascii="Arial" w:hAnsi="Arial" w:cs="Arial"/>
          <w:sz w:val="21"/>
          <w:szCs w:val="21"/>
        </w:rPr>
        <w:t>make</w:t>
      </w:r>
      <w:r w:rsidRPr="00E4351A">
        <w:rPr>
          <w:rFonts w:ascii="Arial" w:hAnsi="Arial" w:cs="Arial"/>
          <w:sz w:val="21"/>
          <w:szCs w:val="21"/>
        </w:rPr>
        <w:t xml:space="preserve"> both </w:t>
      </w:r>
      <w:r w:rsidR="00820A6E">
        <w:rPr>
          <w:rFonts w:ascii="Arial" w:hAnsi="Arial" w:cs="Arial"/>
          <w:sz w:val="21"/>
          <w:szCs w:val="21"/>
        </w:rPr>
        <w:t xml:space="preserve">electronic and </w:t>
      </w:r>
      <w:r w:rsidRPr="00E4351A">
        <w:rPr>
          <w:rFonts w:ascii="Arial" w:hAnsi="Arial" w:cs="Arial"/>
          <w:sz w:val="21"/>
          <w:szCs w:val="21"/>
        </w:rPr>
        <w:t>hard cop</w:t>
      </w:r>
      <w:r w:rsidR="00820A6E">
        <w:rPr>
          <w:rFonts w:ascii="Arial" w:hAnsi="Arial" w:cs="Arial"/>
          <w:sz w:val="21"/>
          <w:szCs w:val="21"/>
        </w:rPr>
        <w:t>ies of</w:t>
      </w:r>
      <w:r w:rsidRPr="00E4351A">
        <w:rPr>
          <w:rFonts w:ascii="Arial" w:hAnsi="Arial" w:cs="Arial"/>
          <w:sz w:val="21"/>
          <w:szCs w:val="21"/>
        </w:rPr>
        <w:t xml:space="preserve"> documents</w:t>
      </w:r>
      <w:r w:rsidR="00767DEE">
        <w:rPr>
          <w:rFonts w:ascii="Arial" w:hAnsi="Arial" w:cs="Arial"/>
          <w:sz w:val="21"/>
          <w:szCs w:val="21"/>
        </w:rPr>
        <w:t xml:space="preserve"> available.</w:t>
      </w:r>
    </w:p>
    <w:p w14:paraId="655D7802" w14:textId="77777777" w:rsidR="00D3717B" w:rsidRPr="005F1C65" w:rsidRDefault="00D3717B" w:rsidP="005F1C65">
      <w:pPr>
        <w:jc w:val="both"/>
        <w:rPr>
          <w:rFonts w:ascii="Arial" w:hAnsi="Arial" w:cs="Arial"/>
          <w:b/>
          <w:bCs/>
          <w:sz w:val="21"/>
          <w:szCs w:val="21"/>
        </w:rPr>
      </w:pPr>
    </w:p>
    <w:p w14:paraId="524889C8" w14:textId="5D723058"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Q2. Please give us details of your experience using online alternatives to public events during the COVID-19 emergency.   </w:t>
      </w:r>
    </w:p>
    <w:p w14:paraId="089DA511" w14:textId="4883CE18" w:rsidR="005F1C65" w:rsidRPr="00E11DC5" w:rsidRDefault="00D3717B" w:rsidP="005F1C65">
      <w:pPr>
        <w:jc w:val="both"/>
        <w:rPr>
          <w:rFonts w:ascii="Arial" w:hAnsi="Arial" w:cs="Arial"/>
          <w:sz w:val="21"/>
          <w:szCs w:val="21"/>
        </w:rPr>
      </w:pPr>
      <w:r w:rsidRPr="00D3717B">
        <w:rPr>
          <w:rFonts w:ascii="Arial" w:hAnsi="Arial" w:cs="Arial"/>
          <w:sz w:val="21"/>
          <w:szCs w:val="21"/>
        </w:rPr>
        <w:t>Our members’ experience of using online alternatives during the COVID-19 emergency period has been that they can be equally, if not more beneficial, than a face</w:t>
      </w:r>
      <w:r w:rsidR="00E11DC5">
        <w:rPr>
          <w:rFonts w:ascii="Arial" w:hAnsi="Arial" w:cs="Arial"/>
          <w:sz w:val="21"/>
          <w:szCs w:val="21"/>
        </w:rPr>
        <w:t>-</w:t>
      </w:r>
      <w:r w:rsidRPr="00D3717B">
        <w:rPr>
          <w:rFonts w:ascii="Arial" w:hAnsi="Arial" w:cs="Arial"/>
          <w:sz w:val="21"/>
          <w:szCs w:val="21"/>
        </w:rPr>
        <w:t>to</w:t>
      </w:r>
      <w:r w:rsidR="00E11DC5">
        <w:rPr>
          <w:rFonts w:ascii="Arial" w:hAnsi="Arial" w:cs="Arial"/>
          <w:sz w:val="21"/>
          <w:szCs w:val="21"/>
        </w:rPr>
        <w:t>-</w:t>
      </w:r>
      <w:r w:rsidRPr="00D3717B">
        <w:rPr>
          <w:rFonts w:ascii="Arial" w:hAnsi="Arial" w:cs="Arial"/>
          <w:sz w:val="21"/>
          <w:szCs w:val="21"/>
        </w:rPr>
        <w:t xml:space="preserve">face public event. </w:t>
      </w:r>
      <w:r w:rsidR="009F36BC" w:rsidRPr="00D3717B">
        <w:rPr>
          <w:rFonts w:ascii="Arial" w:hAnsi="Arial" w:cs="Arial"/>
          <w:sz w:val="21"/>
          <w:szCs w:val="21"/>
        </w:rPr>
        <w:t>These</w:t>
      </w:r>
      <w:r w:rsidRPr="00D3717B">
        <w:rPr>
          <w:rFonts w:ascii="Arial" w:hAnsi="Arial" w:cs="Arial"/>
          <w:sz w:val="21"/>
          <w:szCs w:val="21"/>
        </w:rPr>
        <w:t xml:space="preserve"> experiences have </w:t>
      </w:r>
      <w:r w:rsidRPr="00E11DC5">
        <w:rPr>
          <w:rFonts w:ascii="Arial" w:hAnsi="Arial" w:cs="Arial"/>
          <w:sz w:val="21"/>
          <w:szCs w:val="21"/>
        </w:rPr>
        <w:t xml:space="preserve">highlighted that </w:t>
      </w:r>
      <w:r w:rsidR="00E11DC5">
        <w:rPr>
          <w:rFonts w:ascii="Arial" w:hAnsi="Arial" w:cs="Arial"/>
          <w:sz w:val="21"/>
          <w:szCs w:val="21"/>
        </w:rPr>
        <w:t>virtual</w:t>
      </w:r>
      <w:r w:rsidRPr="00E11DC5">
        <w:rPr>
          <w:rFonts w:ascii="Arial" w:hAnsi="Arial" w:cs="Arial"/>
          <w:sz w:val="21"/>
          <w:szCs w:val="21"/>
        </w:rPr>
        <w:t xml:space="preserve"> events are often better attended, as they can be run over a longer </w:t>
      </w:r>
      <w:r w:rsidR="00752E08" w:rsidRPr="00E11DC5">
        <w:rPr>
          <w:rFonts w:ascii="Arial" w:hAnsi="Arial" w:cs="Arial"/>
          <w:sz w:val="21"/>
          <w:szCs w:val="21"/>
        </w:rPr>
        <w:t>period</w:t>
      </w:r>
      <w:r w:rsidRPr="00E11DC5">
        <w:rPr>
          <w:rFonts w:ascii="Arial" w:hAnsi="Arial" w:cs="Arial"/>
          <w:sz w:val="21"/>
          <w:szCs w:val="21"/>
        </w:rPr>
        <w:t xml:space="preserve"> and therefore afford local people a greater opportunity to review information at t</w:t>
      </w:r>
      <w:r w:rsidR="00FC37AA" w:rsidRPr="00E11DC5">
        <w:rPr>
          <w:rFonts w:ascii="Arial" w:hAnsi="Arial" w:cs="Arial"/>
          <w:sz w:val="21"/>
          <w:szCs w:val="21"/>
        </w:rPr>
        <w:t>ime that suits them</w:t>
      </w:r>
      <w:r w:rsidRPr="00E11DC5">
        <w:rPr>
          <w:rFonts w:ascii="Arial" w:hAnsi="Arial" w:cs="Arial"/>
          <w:sz w:val="21"/>
          <w:szCs w:val="21"/>
        </w:rPr>
        <w:t>. Some members of the public may also</w:t>
      </w:r>
      <w:r w:rsidR="009F36BC" w:rsidRPr="00E11DC5">
        <w:rPr>
          <w:rFonts w:ascii="Arial" w:hAnsi="Arial" w:cs="Arial"/>
          <w:sz w:val="21"/>
          <w:szCs w:val="21"/>
        </w:rPr>
        <w:t xml:space="preserve"> feel more comfortable expressing their views online rather than </w:t>
      </w:r>
      <w:r w:rsidRPr="00E11DC5">
        <w:rPr>
          <w:rFonts w:ascii="Arial" w:hAnsi="Arial" w:cs="Arial"/>
          <w:sz w:val="21"/>
          <w:szCs w:val="21"/>
        </w:rPr>
        <w:t xml:space="preserve">at a physical event, or </w:t>
      </w:r>
      <w:r w:rsidR="00752E08" w:rsidRPr="00E11DC5">
        <w:rPr>
          <w:rFonts w:ascii="Arial" w:hAnsi="Arial" w:cs="Arial"/>
          <w:sz w:val="21"/>
          <w:szCs w:val="21"/>
        </w:rPr>
        <w:t xml:space="preserve">those </w:t>
      </w:r>
      <w:r w:rsidRPr="00E11DC5">
        <w:rPr>
          <w:rFonts w:ascii="Arial" w:hAnsi="Arial" w:cs="Arial"/>
          <w:sz w:val="21"/>
          <w:szCs w:val="21"/>
        </w:rPr>
        <w:t xml:space="preserve">in rural areas may not be able to travel to attend a </w:t>
      </w:r>
      <w:r w:rsidR="009F36BC" w:rsidRPr="00E11DC5">
        <w:rPr>
          <w:rFonts w:ascii="Arial" w:hAnsi="Arial" w:cs="Arial"/>
          <w:sz w:val="21"/>
          <w:szCs w:val="21"/>
        </w:rPr>
        <w:t>physical event</w:t>
      </w:r>
      <w:r w:rsidRPr="00E11DC5">
        <w:rPr>
          <w:rFonts w:ascii="Arial" w:hAnsi="Arial" w:cs="Arial"/>
          <w:sz w:val="21"/>
          <w:szCs w:val="21"/>
        </w:rPr>
        <w:t>.</w:t>
      </w:r>
      <w:r w:rsidR="00FC37AA" w:rsidRPr="00E11DC5">
        <w:rPr>
          <w:rFonts w:ascii="Arial" w:hAnsi="Arial" w:cs="Arial"/>
          <w:sz w:val="21"/>
          <w:szCs w:val="21"/>
        </w:rPr>
        <w:t xml:space="preserve"> </w:t>
      </w:r>
      <w:r w:rsidRPr="00E11DC5">
        <w:rPr>
          <w:rFonts w:ascii="Arial" w:hAnsi="Arial" w:cs="Arial"/>
          <w:sz w:val="21"/>
          <w:szCs w:val="21"/>
        </w:rPr>
        <w:t>Online events</w:t>
      </w:r>
      <w:r w:rsidR="00752E08" w:rsidRPr="00E11DC5">
        <w:rPr>
          <w:rFonts w:ascii="Arial" w:hAnsi="Arial" w:cs="Arial"/>
          <w:sz w:val="21"/>
          <w:szCs w:val="21"/>
        </w:rPr>
        <w:t xml:space="preserve"> can</w:t>
      </w:r>
      <w:r w:rsidRPr="00E11DC5">
        <w:rPr>
          <w:rFonts w:ascii="Arial" w:hAnsi="Arial" w:cs="Arial"/>
          <w:sz w:val="21"/>
          <w:szCs w:val="21"/>
        </w:rPr>
        <w:t xml:space="preserve"> help to overcome such barriers.</w:t>
      </w:r>
    </w:p>
    <w:p w14:paraId="2D936F53" w14:textId="19425B64" w:rsidR="00E11DC5" w:rsidRPr="00E11DC5" w:rsidRDefault="00E11DC5" w:rsidP="005F1C65">
      <w:pPr>
        <w:jc w:val="both"/>
        <w:rPr>
          <w:rFonts w:ascii="Arial" w:hAnsi="Arial" w:cs="Arial"/>
          <w:sz w:val="21"/>
          <w:szCs w:val="21"/>
        </w:rPr>
      </w:pPr>
      <w:r>
        <w:rPr>
          <w:rFonts w:ascii="Arial" w:hAnsi="Arial" w:cs="Arial"/>
          <w:sz w:val="21"/>
          <w:szCs w:val="21"/>
        </w:rPr>
        <w:t xml:space="preserve">In future, developers will seek to build on this experience with </w:t>
      </w:r>
      <w:r w:rsidRPr="00E11DC5">
        <w:rPr>
          <w:rFonts w:ascii="Arial" w:hAnsi="Arial" w:cs="Arial"/>
          <w:sz w:val="21"/>
          <w:szCs w:val="21"/>
        </w:rPr>
        <w:t xml:space="preserve">a mix of face-to-face and </w:t>
      </w:r>
      <w:r>
        <w:rPr>
          <w:rFonts w:ascii="Arial" w:hAnsi="Arial" w:cs="Arial"/>
          <w:sz w:val="21"/>
          <w:szCs w:val="21"/>
        </w:rPr>
        <w:t>virtual</w:t>
      </w:r>
      <w:r w:rsidRPr="00E11DC5">
        <w:rPr>
          <w:rFonts w:ascii="Arial" w:hAnsi="Arial" w:cs="Arial"/>
          <w:sz w:val="21"/>
          <w:szCs w:val="21"/>
        </w:rPr>
        <w:t xml:space="preserve"> </w:t>
      </w:r>
      <w:r>
        <w:rPr>
          <w:rFonts w:ascii="Arial" w:hAnsi="Arial" w:cs="Arial"/>
          <w:sz w:val="21"/>
          <w:szCs w:val="21"/>
        </w:rPr>
        <w:t>consultation.</w:t>
      </w:r>
    </w:p>
    <w:p w14:paraId="79521758" w14:textId="715E1A74" w:rsidR="009F36BC" w:rsidRDefault="009F36BC" w:rsidP="005F1C65">
      <w:pPr>
        <w:jc w:val="both"/>
        <w:rPr>
          <w:rFonts w:ascii="Arial" w:hAnsi="Arial" w:cs="Arial"/>
          <w:sz w:val="21"/>
          <w:szCs w:val="21"/>
          <w:highlight w:val="cyan"/>
        </w:rPr>
      </w:pPr>
    </w:p>
    <w:p w14:paraId="4229C043" w14:textId="77777777" w:rsidR="00767DEE" w:rsidRPr="009F36BC" w:rsidRDefault="00767DEE" w:rsidP="005F1C65">
      <w:pPr>
        <w:jc w:val="both"/>
        <w:rPr>
          <w:rFonts w:ascii="Arial" w:hAnsi="Arial" w:cs="Arial"/>
          <w:sz w:val="21"/>
          <w:szCs w:val="21"/>
          <w:highlight w:val="cyan"/>
        </w:rPr>
      </w:pPr>
    </w:p>
    <w:p w14:paraId="2B7F56DB"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 xml:space="preserve">Q3. Do you agree with the proposal to make a second physical public event a minimum requirement of PAC? </w:t>
      </w:r>
    </w:p>
    <w:p w14:paraId="7E8E8D82" w14:textId="51C9BD04" w:rsidR="00C16E18" w:rsidRDefault="006B6D5E" w:rsidP="005F1C65">
      <w:pPr>
        <w:jc w:val="both"/>
        <w:rPr>
          <w:rFonts w:ascii="Arial" w:hAnsi="Arial" w:cs="Arial"/>
          <w:b/>
          <w:bCs/>
          <w:sz w:val="21"/>
          <w:szCs w:val="21"/>
        </w:rPr>
      </w:pPr>
      <w:sdt>
        <w:sdtPr>
          <w:rPr>
            <w:rFonts w:ascii="Arial" w:hAnsi="Arial" w:cs="Arial"/>
            <w:b/>
            <w:bCs/>
            <w:sz w:val="21"/>
            <w:szCs w:val="21"/>
          </w:rPr>
          <w:id w:val="558133016"/>
          <w14:checkbox>
            <w14:checked w14:val="0"/>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009025200"/>
          <w14:checkbox>
            <w14:checked w14:val="1"/>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1220320124"/>
          <w14:checkbox>
            <w14:checked w14:val="0"/>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F3E6F7F" w14:textId="2C136175" w:rsidR="00D3717B" w:rsidRPr="00E36DC6" w:rsidRDefault="00D3717B" w:rsidP="005F1C65">
      <w:pPr>
        <w:jc w:val="both"/>
        <w:rPr>
          <w:rFonts w:ascii="Arial" w:hAnsi="Arial" w:cs="Arial"/>
          <w:b/>
          <w:bCs/>
          <w:sz w:val="21"/>
          <w:szCs w:val="21"/>
        </w:rPr>
      </w:pPr>
      <w:r w:rsidRPr="00D3717B">
        <w:rPr>
          <w:rFonts w:ascii="Arial" w:hAnsi="Arial" w:cs="Arial"/>
          <w:b/>
          <w:bCs/>
          <w:sz w:val="21"/>
          <w:szCs w:val="21"/>
        </w:rPr>
        <w:t xml:space="preserve">Please comment on your answer (particularly if you do not agree).  </w:t>
      </w:r>
    </w:p>
    <w:p w14:paraId="42F47CA8" w14:textId="77777777" w:rsidR="00B64C6A" w:rsidRDefault="00D3717B" w:rsidP="005F1C65">
      <w:pPr>
        <w:jc w:val="both"/>
        <w:rPr>
          <w:rFonts w:ascii="Arial" w:hAnsi="Arial" w:cs="Arial"/>
          <w:sz w:val="21"/>
          <w:szCs w:val="21"/>
        </w:rPr>
      </w:pPr>
      <w:r>
        <w:rPr>
          <w:rFonts w:ascii="Arial" w:hAnsi="Arial" w:cs="Arial"/>
          <w:sz w:val="21"/>
          <w:szCs w:val="21"/>
        </w:rPr>
        <w:t>Many</w:t>
      </w:r>
      <w:r w:rsidRPr="00D3717B">
        <w:rPr>
          <w:rFonts w:ascii="Arial" w:hAnsi="Arial" w:cs="Arial"/>
          <w:sz w:val="21"/>
          <w:szCs w:val="21"/>
        </w:rPr>
        <w:t xml:space="preserve"> of our </w:t>
      </w:r>
      <w:r>
        <w:rPr>
          <w:rFonts w:ascii="Arial" w:hAnsi="Arial" w:cs="Arial"/>
          <w:sz w:val="21"/>
          <w:szCs w:val="21"/>
        </w:rPr>
        <w:t>members</w:t>
      </w:r>
      <w:r w:rsidRPr="00D3717B">
        <w:rPr>
          <w:rFonts w:ascii="Arial" w:hAnsi="Arial" w:cs="Arial"/>
          <w:sz w:val="21"/>
          <w:szCs w:val="21"/>
        </w:rPr>
        <w:t xml:space="preserve"> already undertake </w:t>
      </w:r>
      <w:r>
        <w:rPr>
          <w:rFonts w:ascii="Arial" w:hAnsi="Arial" w:cs="Arial"/>
          <w:sz w:val="21"/>
          <w:szCs w:val="21"/>
        </w:rPr>
        <w:t>a second</w:t>
      </w:r>
      <w:r w:rsidRPr="00D3717B">
        <w:rPr>
          <w:rFonts w:ascii="Arial" w:hAnsi="Arial" w:cs="Arial"/>
          <w:sz w:val="21"/>
          <w:szCs w:val="21"/>
        </w:rPr>
        <w:t xml:space="preserve"> event as a matter of best practic</w:t>
      </w:r>
      <w:r w:rsidRPr="00E11DC5">
        <w:rPr>
          <w:rFonts w:ascii="Arial" w:hAnsi="Arial" w:cs="Arial"/>
          <w:sz w:val="21"/>
          <w:szCs w:val="21"/>
        </w:rPr>
        <w:t xml:space="preserve">e. </w:t>
      </w:r>
      <w:r w:rsidR="00E36DC6" w:rsidRPr="00E11DC5">
        <w:rPr>
          <w:rFonts w:ascii="Arial" w:hAnsi="Arial" w:cs="Arial"/>
          <w:sz w:val="21"/>
          <w:szCs w:val="21"/>
        </w:rPr>
        <w:t>However</w:t>
      </w:r>
      <w:r w:rsidR="00E36DC6">
        <w:rPr>
          <w:rFonts w:ascii="Arial" w:hAnsi="Arial" w:cs="Arial"/>
          <w:sz w:val="21"/>
          <w:szCs w:val="21"/>
        </w:rPr>
        <w:t>, t</w:t>
      </w:r>
      <w:r w:rsidR="00E36DC6" w:rsidRPr="00E36DC6">
        <w:rPr>
          <w:rFonts w:ascii="Arial" w:hAnsi="Arial" w:cs="Arial"/>
          <w:sz w:val="21"/>
          <w:szCs w:val="21"/>
        </w:rPr>
        <w:t xml:space="preserve">here should be greater </w:t>
      </w:r>
      <w:bookmarkStart w:id="1" w:name="_Hlk52549453"/>
      <w:r w:rsidR="00E36DC6" w:rsidRPr="00E36DC6">
        <w:rPr>
          <w:rFonts w:ascii="Arial" w:hAnsi="Arial" w:cs="Arial"/>
          <w:sz w:val="21"/>
          <w:szCs w:val="21"/>
        </w:rPr>
        <w:t>flexibility</w:t>
      </w:r>
      <w:bookmarkEnd w:id="1"/>
      <w:r w:rsidR="00E36DC6" w:rsidRPr="00E36DC6">
        <w:rPr>
          <w:rFonts w:ascii="Arial" w:hAnsi="Arial" w:cs="Arial"/>
          <w:sz w:val="21"/>
          <w:szCs w:val="21"/>
        </w:rPr>
        <w:t xml:space="preserve"> to avoid the requirement for a second public event where it can be clearly demonstrated to the planning authority that there was little or no community interest in the first </w:t>
      </w:r>
      <w:r w:rsidR="00767DEE">
        <w:rPr>
          <w:rFonts w:ascii="Arial" w:hAnsi="Arial" w:cs="Arial"/>
          <w:sz w:val="21"/>
          <w:szCs w:val="21"/>
        </w:rPr>
        <w:t>one</w:t>
      </w:r>
      <w:r w:rsidR="00E36DC6" w:rsidRPr="00E36DC6">
        <w:rPr>
          <w:rFonts w:ascii="Arial" w:hAnsi="Arial" w:cs="Arial"/>
          <w:sz w:val="21"/>
          <w:szCs w:val="21"/>
        </w:rPr>
        <w:t xml:space="preserve">. </w:t>
      </w:r>
    </w:p>
    <w:p w14:paraId="0C963951" w14:textId="5122E693" w:rsidR="009D6BF6" w:rsidRDefault="00A06ED5" w:rsidP="005F1C65">
      <w:pPr>
        <w:jc w:val="both"/>
        <w:rPr>
          <w:rFonts w:ascii="Arial" w:hAnsi="Arial" w:cs="Arial"/>
          <w:sz w:val="21"/>
          <w:szCs w:val="21"/>
        </w:rPr>
      </w:pPr>
      <w:r w:rsidRPr="00A06ED5">
        <w:rPr>
          <w:rFonts w:ascii="Arial" w:hAnsi="Arial" w:cs="Arial"/>
          <w:sz w:val="21"/>
          <w:szCs w:val="21"/>
        </w:rPr>
        <w:t>Alternatively, planning authorities should be able to allow applicants to undertake a digital</w:t>
      </w:r>
      <w:r w:rsidR="003952B8">
        <w:rPr>
          <w:rFonts w:ascii="Arial" w:hAnsi="Arial" w:cs="Arial"/>
          <w:sz w:val="21"/>
          <w:szCs w:val="21"/>
        </w:rPr>
        <w:t>/</w:t>
      </w:r>
      <w:r w:rsidRPr="00A06ED5">
        <w:rPr>
          <w:rFonts w:ascii="Arial" w:hAnsi="Arial" w:cs="Arial"/>
          <w:sz w:val="21"/>
          <w:szCs w:val="21"/>
        </w:rPr>
        <w:t xml:space="preserve">online alternative for the second public event </w:t>
      </w:r>
      <w:r>
        <w:rPr>
          <w:rFonts w:ascii="Arial" w:hAnsi="Arial" w:cs="Arial"/>
          <w:sz w:val="21"/>
          <w:szCs w:val="21"/>
        </w:rPr>
        <w:t xml:space="preserve">in such circumstances. </w:t>
      </w:r>
      <w:r w:rsidR="00E36DC6" w:rsidRPr="00E36DC6">
        <w:rPr>
          <w:rFonts w:ascii="Arial" w:hAnsi="Arial" w:cs="Arial"/>
          <w:sz w:val="21"/>
          <w:szCs w:val="21"/>
        </w:rPr>
        <w:t xml:space="preserve">This will </w:t>
      </w:r>
      <w:r>
        <w:rPr>
          <w:rFonts w:ascii="Arial" w:hAnsi="Arial" w:cs="Arial"/>
          <w:sz w:val="21"/>
          <w:szCs w:val="21"/>
        </w:rPr>
        <w:t xml:space="preserve">help </w:t>
      </w:r>
      <w:r w:rsidR="00E36DC6" w:rsidRPr="00E36DC6">
        <w:rPr>
          <w:rFonts w:ascii="Arial" w:hAnsi="Arial" w:cs="Arial"/>
          <w:sz w:val="21"/>
          <w:szCs w:val="21"/>
        </w:rPr>
        <w:t xml:space="preserve">reduce the potential for consultation fatigue, </w:t>
      </w:r>
      <w:bookmarkStart w:id="2" w:name="_Hlk54173569"/>
      <w:r w:rsidR="00E36DC6" w:rsidRPr="00E36DC6">
        <w:rPr>
          <w:rFonts w:ascii="Arial" w:hAnsi="Arial" w:cs="Arial"/>
          <w:sz w:val="21"/>
          <w:szCs w:val="21"/>
        </w:rPr>
        <w:t>particular</w:t>
      </w:r>
      <w:r w:rsidR="00E36DC6">
        <w:rPr>
          <w:rFonts w:ascii="Arial" w:hAnsi="Arial" w:cs="Arial"/>
          <w:sz w:val="21"/>
          <w:szCs w:val="21"/>
        </w:rPr>
        <w:t>ly</w:t>
      </w:r>
      <w:r w:rsidR="00E36DC6" w:rsidRPr="00E36DC6">
        <w:rPr>
          <w:rFonts w:ascii="Arial" w:hAnsi="Arial" w:cs="Arial"/>
          <w:sz w:val="21"/>
          <w:szCs w:val="21"/>
        </w:rPr>
        <w:t xml:space="preserve"> in areas of significant developer interest. </w:t>
      </w:r>
      <w:bookmarkEnd w:id="2"/>
    </w:p>
    <w:p w14:paraId="19A388FF" w14:textId="77777777" w:rsidR="00EE7214" w:rsidRDefault="00EE7214" w:rsidP="005F1C65">
      <w:pPr>
        <w:jc w:val="both"/>
        <w:rPr>
          <w:rFonts w:ascii="Arial" w:hAnsi="Arial" w:cs="Arial"/>
          <w:sz w:val="21"/>
          <w:szCs w:val="21"/>
        </w:rPr>
      </w:pPr>
    </w:p>
    <w:p w14:paraId="37AB9E22"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Q4. Do you agree that a second physical public event required as part of PAC must include feedback to the public on their earlier engagement in PAC?  </w:t>
      </w:r>
    </w:p>
    <w:p w14:paraId="76804B1B" w14:textId="646A7593" w:rsidR="009F36BC" w:rsidRDefault="006B6D5E" w:rsidP="005F1C65">
      <w:pPr>
        <w:jc w:val="both"/>
        <w:rPr>
          <w:rFonts w:ascii="Arial" w:hAnsi="Arial" w:cs="Arial"/>
          <w:b/>
          <w:bCs/>
          <w:sz w:val="21"/>
          <w:szCs w:val="21"/>
        </w:rPr>
      </w:pPr>
      <w:sdt>
        <w:sdtPr>
          <w:rPr>
            <w:rFonts w:ascii="Arial" w:hAnsi="Arial" w:cs="Arial"/>
            <w:b/>
            <w:bCs/>
            <w:sz w:val="21"/>
            <w:szCs w:val="21"/>
          </w:rPr>
          <w:id w:val="-122468424"/>
          <w14:checkbox>
            <w14:checked w14:val="0"/>
            <w14:checkedState w14:val="2612" w14:font="MS Gothic"/>
            <w14:uncheckedState w14:val="2610" w14:font="MS Gothic"/>
          </w14:checkbox>
        </w:sdtPr>
        <w:sdtEndPr/>
        <w:sdtContent>
          <w:r w:rsidR="00B64C6A">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Yes    </w:t>
      </w:r>
      <w:sdt>
        <w:sdtPr>
          <w:rPr>
            <w:rFonts w:ascii="Arial" w:hAnsi="Arial" w:cs="Arial"/>
            <w:b/>
            <w:bCs/>
            <w:sz w:val="21"/>
            <w:szCs w:val="21"/>
          </w:rPr>
          <w:id w:val="-1154986503"/>
          <w14:checkbox>
            <w14:checked w14:val="0"/>
            <w14:checkedState w14:val="2612" w14:font="MS Gothic"/>
            <w14:uncheckedState w14:val="2610" w14:font="MS Gothic"/>
          </w14:checkbox>
        </w:sdtPr>
        <w:sdtEndPr/>
        <w:sdtContent>
          <w:r w:rsidR="00B64C6A">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w:t>
      </w:r>
      <w:sdt>
        <w:sdtPr>
          <w:rPr>
            <w:rFonts w:ascii="Arial" w:hAnsi="Arial" w:cs="Arial"/>
            <w:b/>
            <w:bCs/>
            <w:sz w:val="21"/>
            <w:szCs w:val="21"/>
          </w:rPr>
          <w:id w:val="-1653054563"/>
          <w14:checkbox>
            <w14:checked w14:val="1"/>
            <w14:checkedState w14:val="2612" w14:font="MS Gothic"/>
            <w14:uncheckedState w14:val="2610" w14:font="MS Gothic"/>
          </w14:checkbox>
        </w:sdtPr>
        <w:sdtEndPr/>
        <w:sdtContent>
          <w:r w:rsidR="00B64C6A">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view  </w:t>
      </w:r>
    </w:p>
    <w:p w14:paraId="4FCAB93A" w14:textId="32AC4AD6" w:rsidR="009F36BC"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0A7976EF" w14:textId="15375D90" w:rsidR="003952B8" w:rsidRPr="00A06ED5" w:rsidRDefault="003952B8" w:rsidP="003952B8">
      <w:pPr>
        <w:jc w:val="both"/>
        <w:rPr>
          <w:rFonts w:ascii="Arial" w:hAnsi="Arial" w:cs="Arial"/>
          <w:sz w:val="21"/>
          <w:szCs w:val="21"/>
        </w:rPr>
      </w:pPr>
      <w:r>
        <w:rPr>
          <w:rFonts w:ascii="Arial" w:hAnsi="Arial" w:cs="Arial"/>
          <w:sz w:val="21"/>
          <w:szCs w:val="21"/>
        </w:rPr>
        <w:t xml:space="preserve">It is sensible that if applicants are required to undertake a </w:t>
      </w:r>
      <w:r w:rsidR="00767DEE">
        <w:rPr>
          <w:rFonts w:ascii="Arial" w:hAnsi="Arial" w:cs="Arial"/>
          <w:sz w:val="21"/>
          <w:szCs w:val="21"/>
        </w:rPr>
        <w:t>two-stage</w:t>
      </w:r>
      <w:r>
        <w:rPr>
          <w:rFonts w:ascii="Arial" w:hAnsi="Arial" w:cs="Arial"/>
          <w:sz w:val="21"/>
          <w:szCs w:val="21"/>
        </w:rPr>
        <w:t xml:space="preserve"> pre-application consultation process that feedback on the earlier engagement should be reported at the second event. </w:t>
      </w:r>
      <w:r w:rsidR="00752E08">
        <w:rPr>
          <w:rFonts w:ascii="Arial" w:hAnsi="Arial" w:cs="Arial"/>
          <w:sz w:val="21"/>
          <w:szCs w:val="21"/>
        </w:rPr>
        <w:t>However, i</w:t>
      </w:r>
      <w:r w:rsidR="00752E08" w:rsidRPr="00752E08">
        <w:rPr>
          <w:rFonts w:ascii="Arial" w:hAnsi="Arial" w:cs="Arial"/>
          <w:sz w:val="21"/>
          <w:szCs w:val="21"/>
        </w:rPr>
        <w:t>f the first</w:t>
      </w:r>
      <w:r w:rsidR="00767DEE">
        <w:rPr>
          <w:rFonts w:ascii="Arial" w:hAnsi="Arial" w:cs="Arial"/>
          <w:sz w:val="21"/>
          <w:szCs w:val="21"/>
        </w:rPr>
        <w:t xml:space="preserve"> public</w:t>
      </w:r>
      <w:r w:rsidR="00752E08" w:rsidRPr="00752E08">
        <w:rPr>
          <w:rFonts w:ascii="Arial" w:hAnsi="Arial" w:cs="Arial"/>
          <w:sz w:val="21"/>
          <w:szCs w:val="21"/>
        </w:rPr>
        <w:t xml:space="preserve"> event is very poorly attended or there has been no meaningful feedback, it might not be possible to </w:t>
      </w:r>
      <w:r w:rsidR="00752E08">
        <w:rPr>
          <w:rFonts w:ascii="Arial" w:hAnsi="Arial" w:cs="Arial"/>
          <w:sz w:val="21"/>
          <w:szCs w:val="21"/>
        </w:rPr>
        <w:t xml:space="preserve">provide useful </w:t>
      </w:r>
      <w:r w:rsidR="00752E08" w:rsidRPr="00752E08">
        <w:rPr>
          <w:rFonts w:ascii="Arial" w:hAnsi="Arial" w:cs="Arial"/>
          <w:sz w:val="21"/>
          <w:szCs w:val="21"/>
        </w:rPr>
        <w:t>feedback</w:t>
      </w:r>
      <w:r w:rsidR="00752E08">
        <w:rPr>
          <w:rFonts w:ascii="Arial" w:hAnsi="Arial" w:cs="Arial"/>
          <w:sz w:val="21"/>
          <w:szCs w:val="21"/>
        </w:rPr>
        <w:t xml:space="preserve"> at a second event</w:t>
      </w:r>
      <w:r w:rsidR="00752E08" w:rsidRPr="00752E08">
        <w:rPr>
          <w:rFonts w:ascii="Arial" w:hAnsi="Arial" w:cs="Arial"/>
          <w:sz w:val="21"/>
          <w:szCs w:val="21"/>
        </w:rPr>
        <w:t>.</w:t>
      </w:r>
    </w:p>
    <w:p w14:paraId="2A8A7D40" w14:textId="77777777" w:rsidR="00D3717B" w:rsidRPr="005F1C65" w:rsidRDefault="00D3717B" w:rsidP="005F1C65">
      <w:pPr>
        <w:jc w:val="both"/>
        <w:rPr>
          <w:rFonts w:ascii="Arial" w:hAnsi="Arial" w:cs="Arial"/>
          <w:b/>
          <w:bCs/>
          <w:sz w:val="21"/>
          <w:szCs w:val="21"/>
        </w:rPr>
      </w:pPr>
    </w:p>
    <w:p w14:paraId="239B49C4"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Q5. Do you agree with the </w:t>
      </w:r>
      <w:bookmarkStart w:id="3" w:name="_Hlk54107842"/>
      <w:r w:rsidRPr="005F1C65">
        <w:rPr>
          <w:rFonts w:ascii="Arial" w:hAnsi="Arial" w:cs="Arial"/>
          <w:b/>
          <w:bCs/>
          <w:sz w:val="21"/>
          <w:szCs w:val="21"/>
        </w:rPr>
        <w:t>proposed minimum time period</w:t>
      </w:r>
      <w:bookmarkEnd w:id="3"/>
      <w:r w:rsidRPr="005F1C65">
        <w:rPr>
          <w:rFonts w:ascii="Arial" w:hAnsi="Arial" w:cs="Arial"/>
          <w:b/>
          <w:bCs/>
          <w:sz w:val="21"/>
          <w:szCs w:val="21"/>
        </w:rPr>
        <w:t xml:space="preserve"> between the required public events in PAC? </w:t>
      </w:r>
    </w:p>
    <w:bookmarkStart w:id="4" w:name="_Hlk52531866"/>
    <w:p w14:paraId="3FBBE7EE" w14:textId="63311966" w:rsidR="009F36BC" w:rsidRDefault="006B6D5E" w:rsidP="005F1C65">
      <w:pPr>
        <w:jc w:val="both"/>
        <w:rPr>
          <w:rFonts w:ascii="Arial" w:hAnsi="Arial" w:cs="Arial"/>
          <w:b/>
          <w:bCs/>
          <w:sz w:val="21"/>
          <w:szCs w:val="21"/>
        </w:rPr>
      </w:pPr>
      <w:sdt>
        <w:sdtPr>
          <w:rPr>
            <w:rFonts w:ascii="Arial" w:hAnsi="Arial" w:cs="Arial"/>
            <w:b/>
            <w:bCs/>
            <w:sz w:val="21"/>
            <w:szCs w:val="21"/>
          </w:rPr>
          <w:id w:val="-875315051"/>
          <w14:checkbox>
            <w14:checked w14:val="1"/>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9F36BC" w:rsidRPr="009F36BC">
        <w:rPr>
          <w:rFonts w:ascii="Arial" w:hAnsi="Arial" w:cs="Arial"/>
          <w:b/>
          <w:bCs/>
          <w:sz w:val="21"/>
          <w:szCs w:val="21"/>
        </w:rPr>
        <w:t xml:space="preserve">Yes    </w:t>
      </w:r>
      <w:sdt>
        <w:sdtPr>
          <w:rPr>
            <w:rFonts w:ascii="Arial" w:hAnsi="Arial" w:cs="Arial"/>
            <w:b/>
            <w:bCs/>
            <w:sz w:val="21"/>
            <w:szCs w:val="21"/>
          </w:rPr>
          <w:id w:val="1788233136"/>
          <w14:checkbox>
            <w14:checked w14:val="0"/>
            <w14:checkedState w14:val="2612" w14:font="MS Gothic"/>
            <w14:uncheckedState w14:val="2610" w14:font="MS Gothic"/>
          </w14:checkbox>
        </w:sdtPr>
        <w:sdtEndPr/>
        <w:sdtContent>
          <w:r w:rsidR="009F36BC" w:rsidRPr="009F36BC">
            <w:rPr>
              <w:rFonts w:ascii="Segoe UI Symbol" w:hAnsi="Segoe UI Symbol" w:cs="Segoe UI Symbol"/>
              <w:b/>
              <w:bCs/>
              <w:sz w:val="21"/>
              <w:szCs w:val="21"/>
            </w:rPr>
            <w:t>☐</w:t>
          </w:r>
        </w:sdtContent>
      </w:sdt>
      <w:r w:rsidR="009F36BC" w:rsidRPr="009F36BC">
        <w:rPr>
          <w:rFonts w:ascii="Arial" w:hAnsi="Arial" w:cs="Arial"/>
          <w:b/>
          <w:bCs/>
          <w:sz w:val="21"/>
          <w:szCs w:val="21"/>
        </w:rPr>
        <w:t xml:space="preserve">No    </w:t>
      </w:r>
      <w:sdt>
        <w:sdtPr>
          <w:rPr>
            <w:rFonts w:ascii="Arial" w:hAnsi="Arial" w:cs="Arial"/>
            <w:b/>
            <w:bCs/>
            <w:sz w:val="21"/>
            <w:szCs w:val="21"/>
          </w:rPr>
          <w:id w:val="-1204556380"/>
          <w14:checkbox>
            <w14:checked w14:val="0"/>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9F36BC" w:rsidRPr="009F36BC">
        <w:rPr>
          <w:rFonts w:ascii="Arial" w:hAnsi="Arial" w:cs="Arial"/>
          <w:b/>
          <w:bCs/>
          <w:sz w:val="21"/>
          <w:szCs w:val="21"/>
        </w:rPr>
        <w:t xml:space="preserve">No view  </w:t>
      </w:r>
    </w:p>
    <w:p w14:paraId="310D154C" w14:textId="26BD65DC"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637AEE34" w14:textId="260F73A3" w:rsidR="009D6BF6" w:rsidRDefault="00D006D9" w:rsidP="005F1C65">
      <w:pPr>
        <w:jc w:val="both"/>
        <w:rPr>
          <w:rFonts w:ascii="Arial" w:hAnsi="Arial" w:cs="Arial"/>
          <w:sz w:val="21"/>
          <w:szCs w:val="21"/>
        </w:rPr>
      </w:pPr>
      <w:r w:rsidRPr="00D006D9">
        <w:rPr>
          <w:rFonts w:ascii="Arial" w:hAnsi="Arial" w:cs="Arial"/>
          <w:sz w:val="21"/>
          <w:szCs w:val="21"/>
        </w:rPr>
        <w:t>We agree with a proposed minimum time period</w:t>
      </w:r>
      <w:r>
        <w:rPr>
          <w:rFonts w:ascii="Arial" w:hAnsi="Arial" w:cs="Arial"/>
          <w:sz w:val="21"/>
          <w:szCs w:val="21"/>
        </w:rPr>
        <w:t xml:space="preserve"> between events</w:t>
      </w:r>
      <w:r w:rsidRPr="00D006D9">
        <w:rPr>
          <w:rFonts w:ascii="Arial" w:hAnsi="Arial" w:cs="Arial"/>
          <w:sz w:val="21"/>
          <w:szCs w:val="21"/>
        </w:rPr>
        <w:t xml:space="preserve"> i</w:t>
      </w:r>
      <w:r w:rsidR="009D6BF6" w:rsidRPr="00D006D9">
        <w:rPr>
          <w:rFonts w:ascii="Arial" w:hAnsi="Arial" w:cs="Arial"/>
          <w:sz w:val="21"/>
          <w:szCs w:val="21"/>
        </w:rPr>
        <w:t xml:space="preserve">f a second event is </w:t>
      </w:r>
      <w:r w:rsidRPr="00D006D9">
        <w:rPr>
          <w:rFonts w:ascii="Arial" w:hAnsi="Arial" w:cs="Arial"/>
          <w:sz w:val="21"/>
          <w:szCs w:val="21"/>
        </w:rPr>
        <w:t xml:space="preserve">required. However, </w:t>
      </w:r>
      <w:r w:rsidR="009D6BF6" w:rsidRPr="00D006D9">
        <w:rPr>
          <w:rFonts w:ascii="Arial" w:hAnsi="Arial" w:cs="Arial"/>
          <w:sz w:val="21"/>
          <w:szCs w:val="21"/>
        </w:rPr>
        <w:t>there should not be a maximum time period</w:t>
      </w:r>
      <w:r w:rsidRPr="00D006D9">
        <w:rPr>
          <w:rFonts w:ascii="Arial" w:hAnsi="Arial" w:cs="Arial"/>
          <w:sz w:val="21"/>
          <w:szCs w:val="21"/>
        </w:rPr>
        <w:t xml:space="preserve"> between events</w:t>
      </w:r>
      <w:r>
        <w:rPr>
          <w:rFonts w:ascii="Arial" w:hAnsi="Arial" w:cs="Arial"/>
          <w:sz w:val="21"/>
          <w:szCs w:val="21"/>
        </w:rPr>
        <w:t xml:space="preserve"> as developers are best placed to determine appropriate timescales.</w:t>
      </w:r>
    </w:p>
    <w:bookmarkEnd w:id="4"/>
    <w:p w14:paraId="1BF67493"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Q6. Do you agree with the proposed requirement for an additional newspaper notice for the second required public event?</w:t>
      </w:r>
    </w:p>
    <w:p w14:paraId="6066B4F9" w14:textId="7DD64E4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sdt>
        <w:sdtPr>
          <w:rPr>
            <w:rFonts w:ascii="Arial" w:hAnsi="Arial" w:cs="Arial"/>
            <w:b/>
            <w:bCs/>
            <w:sz w:val="21"/>
            <w:szCs w:val="21"/>
          </w:rPr>
          <w:id w:val="-1658684270"/>
          <w14:checkbox>
            <w14:checked w14:val="0"/>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Yes    </w:t>
      </w:r>
      <w:sdt>
        <w:sdtPr>
          <w:rPr>
            <w:rFonts w:ascii="Arial" w:hAnsi="Arial" w:cs="Arial"/>
            <w:b/>
            <w:bCs/>
            <w:sz w:val="21"/>
            <w:szCs w:val="21"/>
          </w:rPr>
          <w:id w:val="1194420741"/>
          <w14:checkbox>
            <w14:checked w14:val="0"/>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w:t>
      </w:r>
      <w:sdt>
        <w:sdtPr>
          <w:rPr>
            <w:rFonts w:ascii="Arial" w:hAnsi="Arial" w:cs="Arial"/>
            <w:b/>
            <w:bCs/>
            <w:sz w:val="21"/>
            <w:szCs w:val="21"/>
          </w:rPr>
          <w:id w:val="-1803762678"/>
          <w14:checkbox>
            <w14:checked w14:val="1"/>
            <w14:checkedState w14:val="2612" w14:font="MS Gothic"/>
            <w14:uncheckedState w14:val="2610" w14:font="MS Gothic"/>
          </w14:checkbox>
        </w:sdtPr>
        <w:sdtEndPr/>
        <w:sdtContent>
          <w:r w:rsidR="009D6BF6">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view  </w:t>
      </w:r>
    </w:p>
    <w:p w14:paraId="5F39AEF7"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12DBF271" w14:textId="67D48AD7" w:rsidR="009D6BF6" w:rsidRDefault="009D6BF6" w:rsidP="005F1C65">
      <w:pPr>
        <w:jc w:val="both"/>
        <w:rPr>
          <w:rFonts w:ascii="Arial" w:hAnsi="Arial" w:cs="Arial"/>
          <w:sz w:val="21"/>
          <w:szCs w:val="21"/>
        </w:rPr>
      </w:pPr>
      <w:r>
        <w:rPr>
          <w:rFonts w:ascii="Arial" w:hAnsi="Arial" w:cs="Arial"/>
          <w:sz w:val="21"/>
          <w:szCs w:val="21"/>
        </w:rPr>
        <w:t xml:space="preserve">We do not disagree </w:t>
      </w:r>
      <w:r w:rsidRPr="009D6BF6">
        <w:rPr>
          <w:rFonts w:ascii="Arial" w:hAnsi="Arial" w:cs="Arial"/>
          <w:sz w:val="21"/>
          <w:szCs w:val="21"/>
        </w:rPr>
        <w:t>with the requirement to advertise by newspaper</w:t>
      </w:r>
      <w:r w:rsidR="00E11364">
        <w:rPr>
          <w:rFonts w:ascii="Arial" w:hAnsi="Arial" w:cs="Arial"/>
          <w:sz w:val="21"/>
          <w:szCs w:val="21"/>
        </w:rPr>
        <w:t>.</w:t>
      </w:r>
    </w:p>
    <w:p w14:paraId="4DF67CD3" w14:textId="1142F1E9" w:rsidR="005F1C65" w:rsidRPr="00E36DC6" w:rsidRDefault="00E36DC6" w:rsidP="005F1C65">
      <w:pPr>
        <w:jc w:val="both"/>
        <w:rPr>
          <w:rFonts w:ascii="Arial" w:hAnsi="Arial" w:cs="Arial"/>
          <w:sz w:val="21"/>
          <w:szCs w:val="21"/>
        </w:rPr>
      </w:pPr>
      <w:r w:rsidRPr="00E36DC6">
        <w:rPr>
          <w:rFonts w:ascii="Arial" w:hAnsi="Arial" w:cs="Arial"/>
          <w:sz w:val="21"/>
          <w:szCs w:val="21"/>
        </w:rPr>
        <w:t xml:space="preserve">We </w:t>
      </w:r>
      <w:r w:rsidR="00E11364">
        <w:rPr>
          <w:rFonts w:ascii="Arial" w:hAnsi="Arial" w:cs="Arial"/>
          <w:sz w:val="21"/>
          <w:szCs w:val="21"/>
        </w:rPr>
        <w:t xml:space="preserve">do </w:t>
      </w:r>
      <w:r w:rsidRPr="00E36DC6">
        <w:rPr>
          <w:rFonts w:ascii="Arial" w:hAnsi="Arial" w:cs="Arial"/>
          <w:sz w:val="21"/>
          <w:szCs w:val="21"/>
        </w:rPr>
        <w:t>consider alternative notification methods, such as letter drops to local residents, notices in local shops and community facilities, and online media to be far more effective tools for bringing a public event to communities’ attention</w:t>
      </w:r>
      <w:r w:rsidR="009D6BF6">
        <w:rPr>
          <w:rFonts w:ascii="Arial" w:hAnsi="Arial" w:cs="Arial"/>
          <w:sz w:val="21"/>
          <w:szCs w:val="21"/>
        </w:rPr>
        <w:t xml:space="preserve">, however we recognise that </w:t>
      </w:r>
      <w:r w:rsidR="009D6BF6" w:rsidRPr="009D6BF6">
        <w:rPr>
          <w:rFonts w:ascii="Arial" w:hAnsi="Arial" w:cs="Arial"/>
          <w:sz w:val="21"/>
          <w:szCs w:val="21"/>
        </w:rPr>
        <w:t>it would be difficult to regulate th</w:t>
      </w:r>
      <w:r w:rsidR="00E11364">
        <w:rPr>
          <w:rFonts w:ascii="Arial" w:hAnsi="Arial" w:cs="Arial"/>
          <w:sz w:val="21"/>
          <w:szCs w:val="21"/>
        </w:rPr>
        <w:t>ese</w:t>
      </w:r>
      <w:r w:rsidR="009D6BF6" w:rsidRPr="009D6BF6">
        <w:rPr>
          <w:rFonts w:ascii="Arial" w:hAnsi="Arial" w:cs="Arial"/>
          <w:sz w:val="21"/>
          <w:szCs w:val="21"/>
        </w:rPr>
        <w:t>.</w:t>
      </w:r>
    </w:p>
    <w:p w14:paraId="434C0F94" w14:textId="77777777" w:rsidR="00E36DC6" w:rsidRPr="005F1C65" w:rsidRDefault="00E36DC6" w:rsidP="005F1C65">
      <w:pPr>
        <w:jc w:val="both"/>
        <w:rPr>
          <w:rFonts w:ascii="Arial" w:hAnsi="Arial" w:cs="Arial"/>
          <w:b/>
          <w:bCs/>
          <w:sz w:val="21"/>
          <w:szCs w:val="21"/>
        </w:rPr>
      </w:pPr>
    </w:p>
    <w:p w14:paraId="1544D01E"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Q7. Do you agree with the proposed list of required content for PAC reports? </w:t>
      </w:r>
    </w:p>
    <w:p w14:paraId="68B8C3B1" w14:textId="56C32684" w:rsidR="009F36BC" w:rsidRDefault="006B6D5E" w:rsidP="005F1C65">
      <w:pPr>
        <w:jc w:val="both"/>
        <w:rPr>
          <w:rFonts w:ascii="Arial" w:hAnsi="Arial" w:cs="Arial"/>
          <w:b/>
          <w:bCs/>
          <w:sz w:val="21"/>
          <w:szCs w:val="21"/>
        </w:rPr>
      </w:pPr>
      <w:sdt>
        <w:sdtPr>
          <w:rPr>
            <w:rFonts w:ascii="Arial" w:hAnsi="Arial" w:cs="Arial"/>
            <w:b/>
            <w:bCs/>
            <w:sz w:val="21"/>
            <w:szCs w:val="21"/>
          </w:rPr>
          <w:id w:val="1428701560"/>
          <w14:checkbox>
            <w14:checked w14:val="0"/>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Yes    </w:t>
      </w:r>
      <w:sdt>
        <w:sdtPr>
          <w:rPr>
            <w:rFonts w:ascii="Arial" w:hAnsi="Arial" w:cs="Arial"/>
            <w:b/>
            <w:bCs/>
            <w:sz w:val="21"/>
            <w:szCs w:val="21"/>
          </w:rPr>
          <w:id w:val="-455400710"/>
          <w14:checkbox>
            <w14:checked w14:val="0"/>
            <w14:checkedState w14:val="2612" w14:font="MS Gothic"/>
            <w14:uncheckedState w14:val="2610" w14:font="MS Gothic"/>
          </w14:checkbox>
        </w:sdtPr>
        <w:sdtEndPr/>
        <w:sdtContent>
          <w:r w:rsidR="009F36BC" w:rsidRPr="00C16E18">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w:t>
      </w:r>
      <w:sdt>
        <w:sdtPr>
          <w:rPr>
            <w:rFonts w:ascii="Arial" w:hAnsi="Arial" w:cs="Arial"/>
            <w:b/>
            <w:bCs/>
            <w:sz w:val="21"/>
            <w:szCs w:val="21"/>
          </w:rPr>
          <w:id w:val="403027460"/>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view  </w:t>
      </w:r>
    </w:p>
    <w:p w14:paraId="041F7822" w14:textId="1A848396"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05F7909C" w14:textId="3AB81C50" w:rsidR="005F1C65" w:rsidRPr="00F739BA" w:rsidRDefault="009D6BF6" w:rsidP="005F1C65">
      <w:pPr>
        <w:jc w:val="both"/>
        <w:rPr>
          <w:rFonts w:ascii="Arial" w:hAnsi="Arial" w:cs="Arial"/>
          <w:sz w:val="21"/>
          <w:szCs w:val="21"/>
        </w:rPr>
      </w:pPr>
      <w:r w:rsidRPr="009D6BF6">
        <w:rPr>
          <w:rFonts w:ascii="Arial" w:hAnsi="Arial" w:cs="Arial"/>
          <w:sz w:val="21"/>
          <w:szCs w:val="21"/>
        </w:rPr>
        <w:t>P</w:t>
      </w:r>
      <w:r w:rsidR="00E65FF6">
        <w:rPr>
          <w:rFonts w:ascii="Arial" w:hAnsi="Arial" w:cs="Arial"/>
          <w:sz w:val="21"/>
          <w:szCs w:val="21"/>
        </w:rPr>
        <w:t xml:space="preserve">re-Application </w:t>
      </w:r>
      <w:r w:rsidRPr="009D6BF6">
        <w:rPr>
          <w:rFonts w:ascii="Arial" w:hAnsi="Arial" w:cs="Arial"/>
          <w:sz w:val="21"/>
          <w:szCs w:val="21"/>
        </w:rPr>
        <w:t>C</w:t>
      </w:r>
      <w:r w:rsidR="00E65FF6">
        <w:rPr>
          <w:rFonts w:ascii="Arial" w:hAnsi="Arial" w:cs="Arial"/>
          <w:sz w:val="21"/>
          <w:szCs w:val="21"/>
        </w:rPr>
        <w:t>onsultation (PAC)</w:t>
      </w:r>
      <w:r w:rsidRPr="009D6BF6">
        <w:rPr>
          <w:rFonts w:ascii="Arial" w:hAnsi="Arial" w:cs="Arial"/>
          <w:sz w:val="21"/>
          <w:szCs w:val="21"/>
        </w:rPr>
        <w:t xml:space="preserve"> </w:t>
      </w:r>
      <w:r w:rsidR="007C3411">
        <w:rPr>
          <w:rFonts w:ascii="Arial" w:hAnsi="Arial" w:cs="Arial"/>
          <w:sz w:val="21"/>
          <w:szCs w:val="21"/>
        </w:rPr>
        <w:t>r</w:t>
      </w:r>
      <w:r w:rsidRPr="009D6BF6">
        <w:rPr>
          <w:rFonts w:ascii="Arial" w:hAnsi="Arial" w:cs="Arial"/>
          <w:sz w:val="21"/>
          <w:szCs w:val="21"/>
        </w:rPr>
        <w:t>eports are already produced for some of our members’ projects</w:t>
      </w:r>
      <w:r w:rsidR="00E11364">
        <w:rPr>
          <w:rFonts w:ascii="Arial" w:hAnsi="Arial" w:cs="Arial"/>
          <w:sz w:val="21"/>
          <w:szCs w:val="21"/>
        </w:rPr>
        <w:t xml:space="preserve"> </w:t>
      </w:r>
      <w:r w:rsidRPr="009D6BF6">
        <w:rPr>
          <w:rFonts w:ascii="Arial" w:hAnsi="Arial" w:cs="Arial"/>
          <w:sz w:val="21"/>
          <w:szCs w:val="21"/>
        </w:rPr>
        <w:t xml:space="preserve">and many likely go further than the minimum guidance. </w:t>
      </w:r>
      <w:r w:rsidR="00F739BA" w:rsidRPr="00F739BA">
        <w:rPr>
          <w:rFonts w:ascii="Arial" w:hAnsi="Arial" w:cs="Arial"/>
          <w:sz w:val="21"/>
          <w:szCs w:val="21"/>
        </w:rPr>
        <w:t xml:space="preserve">It is not envisaged that making the content of </w:t>
      </w:r>
      <w:r w:rsidR="00AB3CDA">
        <w:rPr>
          <w:rFonts w:ascii="Arial" w:hAnsi="Arial" w:cs="Arial"/>
          <w:sz w:val="21"/>
          <w:szCs w:val="21"/>
        </w:rPr>
        <w:t>PAC</w:t>
      </w:r>
      <w:r w:rsidR="00F739BA" w:rsidRPr="00F739BA">
        <w:rPr>
          <w:rFonts w:ascii="Arial" w:hAnsi="Arial" w:cs="Arial"/>
          <w:sz w:val="21"/>
          <w:szCs w:val="21"/>
        </w:rPr>
        <w:t xml:space="preserve"> reports a formal regulation will impact existing processes and procedures.  </w:t>
      </w:r>
    </w:p>
    <w:p w14:paraId="4B3E8918" w14:textId="77777777" w:rsidR="00F739BA" w:rsidRPr="005F1C65" w:rsidRDefault="00F739BA" w:rsidP="005F1C65">
      <w:pPr>
        <w:jc w:val="both"/>
        <w:rPr>
          <w:rFonts w:ascii="Arial" w:hAnsi="Arial" w:cs="Arial"/>
          <w:b/>
          <w:bCs/>
          <w:sz w:val="21"/>
          <w:szCs w:val="21"/>
        </w:rPr>
      </w:pPr>
    </w:p>
    <w:p w14:paraId="1F944199"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Q8. Do you agree with the PAC exemption being limited to the same applicant who made the earlier application? </w:t>
      </w:r>
    </w:p>
    <w:p w14:paraId="0EF65EFD" w14:textId="475FDF15" w:rsidR="00C16E18" w:rsidRDefault="006B6D5E" w:rsidP="005F1C65">
      <w:pPr>
        <w:jc w:val="both"/>
        <w:rPr>
          <w:rFonts w:ascii="Arial" w:hAnsi="Arial" w:cs="Arial"/>
          <w:b/>
          <w:bCs/>
          <w:sz w:val="21"/>
          <w:szCs w:val="21"/>
        </w:rPr>
      </w:pPr>
      <w:sdt>
        <w:sdtPr>
          <w:rPr>
            <w:rFonts w:ascii="Arial" w:hAnsi="Arial" w:cs="Arial"/>
            <w:b/>
            <w:bCs/>
            <w:sz w:val="21"/>
            <w:szCs w:val="21"/>
          </w:rPr>
          <w:id w:val="1682692065"/>
          <w14:checkbox>
            <w14:checked w14:val="1"/>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315290994"/>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463339015"/>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5735BAF" w14:textId="0F6B004B"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764E796D" w14:textId="55B8A6BB" w:rsidR="005F1C65" w:rsidRDefault="00B81620" w:rsidP="005F1C65">
      <w:pPr>
        <w:jc w:val="both"/>
        <w:rPr>
          <w:rFonts w:ascii="Arial" w:hAnsi="Arial" w:cs="Arial"/>
          <w:sz w:val="21"/>
          <w:szCs w:val="21"/>
        </w:rPr>
      </w:pPr>
      <w:r>
        <w:rPr>
          <w:rFonts w:ascii="Arial" w:hAnsi="Arial" w:cs="Arial"/>
          <w:sz w:val="21"/>
          <w:szCs w:val="21"/>
        </w:rPr>
        <w:t>Yes</w:t>
      </w:r>
      <w:r w:rsidR="007C3411">
        <w:rPr>
          <w:rFonts w:ascii="Arial" w:hAnsi="Arial" w:cs="Arial"/>
          <w:sz w:val="21"/>
          <w:szCs w:val="21"/>
        </w:rPr>
        <w:t xml:space="preserve">. </w:t>
      </w:r>
      <w:r w:rsidR="003952B8">
        <w:rPr>
          <w:rFonts w:ascii="Arial" w:hAnsi="Arial" w:cs="Arial"/>
          <w:sz w:val="21"/>
          <w:szCs w:val="21"/>
        </w:rPr>
        <w:t>However,</w:t>
      </w:r>
      <w:r w:rsidR="00AB3CDA" w:rsidRPr="00AB3CDA">
        <w:rPr>
          <w:rFonts w:ascii="Arial" w:hAnsi="Arial" w:cs="Arial"/>
          <w:sz w:val="21"/>
          <w:szCs w:val="21"/>
        </w:rPr>
        <w:t xml:space="preserve"> flexibility</w:t>
      </w:r>
      <w:r w:rsidR="00AB3CDA">
        <w:rPr>
          <w:rFonts w:ascii="Arial" w:hAnsi="Arial" w:cs="Arial"/>
          <w:sz w:val="21"/>
          <w:szCs w:val="21"/>
        </w:rPr>
        <w:t xml:space="preserve"> should be allowed for developers who may setup different limited companies for individual development projects.</w:t>
      </w:r>
      <w:r w:rsidR="00AB3CDA" w:rsidRPr="00AB3CDA">
        <w:rPr>
          <w:rFonts w:ascii="Arial" w:hAnsi="Arial" w:cs="Arial"/>
          <w:sz w:val="21"/>
          <w:szCs w:val="21"/>
        </w:rPr>
        <w:t xml:space="preserve"> </w:t>
      </w:r>
    </w:p>
    <w:p w14:paraId="3FAA3835" w14:textId="0C24E758" w:rsidR="003952B8" w:rsidRDefault="003952B8" w:rsidP="005F1C65">
      <w:pPr>
        <w:jc w:val="both"/>
        <w:rPr>
          <w:rFonts w:ascii="Arial" w:hAnsi="Arial" w:cs="Arial"/>
          <w:sz w:val="21"/>
          <w:szCs w:val="21"/>
        </w:rPr>
      </w:pPr>
    </w:p>
    <w:p w14:paraId="7ECBD8C8" w14:textId="508A8FE2" w:rsidR="006B6D5E" w:rsidRDefault="006B6D5E" w:rsidP="005F1C65">
      <w:pPr>
        <w:jc w:val="both"/>
        <w:rPr>
          <w:rFonts w:ascii="Arial" w:hAnsi="Arial" w:cs="Arial"/>
          <w:sz w:val="21"/>
          <w:szCs w:val="21"/>
        </w:rPr>
      </w:pPr>
    </w:p>
    <w:p w14:paraId="6EBEB08F" w14:textId="77777777" w:rsidR="006B6D5E" w:rsidRPr="00AB3CDA" w:rsidRDefault="006B6D5E" w:rsidP="005F1C65">
      <w:pPr>
        <w:jc w:val="both"/>
        <w:rPr>
          <w:rFonts w:ascii="Arial" w:hAnsi="Arial" w:cs="Arial"/>
          <w:sz w:val="21"/>
          <w:szCs w:val="21"/>
        </w:rPr>
      </w:pPr>
    </w:p>
    <w:p w14:paraId="696C0BE7" w14:textId="5C9F747B"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 xml:space="preserve">Q9. Do you agree with the circumstances regarding an earlier application (withdrawn, refused etc.) in which a second application would be able to get exemption from PAC? </w:t>
      </w:r>
    </w:p>
    <w:p w14:paraId="2B96EC1D" w14:textId="1C87AE5D" w:rsidR="00C16E18" w:rsidRDefault="006B6D5E" w:rsidP="005F1C65">
      <w:pPr>
        <w:jc w:val="both"/>
        <w:rPr>
          <w:rFonts w:ascii="Arial" w:hAnsi="Arial" w:cs="Arial"/>
          <w:b/>
          <w:bCs/>
          <w:sz w:val="21"/>
          <w:szCs w:val="21"/>
        </w:rPr>
      </w:pPr>
      <w:sdt>
        <w:sdtPr>
          <w:rPr>
            <w:rFonts w:ascii="Arial" w:hAnsi="Arial" w:cs="Arial"/>
            <w:b/>
            <w:bCs/>
            <w:sz w:val="21"/>
            <w:szCs w:val="21"/>
          </w:rPr>
          <w:id w:val="1216779577"/>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311066323"/>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773402115"/>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71119E3E" w14:textId="5CDD29BC"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744E181D"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p>
    <w:p w14:paraId="4F80156F"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Q10. Do you agree with the approach to linking the description of the proposal in the earlier application and that in the second application for the purposes of a PAC exemption? </w:t>
      </w:r>
    </w:p>
    <w:p w14:paraId="65696A94" w14:textId="74EA93B0" w:rsidR="005F1C65" w:rsidRPr="005F1C65" w:rsidRDefault="006B6D5E" w:rsidP="005F1C65">
      <w:pPr>
        <w:jc w:val="both"/>
        <w:rPr>
          <w:rFonts w:ascii="Arial" w:hAnsi="Arial" w:cs="Arial"/>
          <w:b/>
          <w:bCs/>
          <w:sz w:val="21"/>
          <w:szCs w:val="21"/>
        </w:rPr>
      </w:pPr>
      <w:sdt>
        <w:sdtPr>
          <w:rPr>
            <w:rFonts w:ascii="Arial" w:hAnsi="Arial" w:cs="Arial"/>
            <w:b/>
            <w:bCs/>
            <w:sz w:val="21"/>
            <w:szCs w:val="21"/>
          </w:rPr>
          <w:id w:val="1785844551"/>
          <w14:checkbox>
            <w14:checked w14:val="1"/>
            <w14:checkedState w14:val="2612" w14:font="MS Gothic"/>
            <w14:uncheckedState w14:val="2610" w14:font="MS Gothic"/>
          </w14:checkbox>
        </w:sdtPr>
        <w:sdtEndPr/>
        <w:sdtContent>
          <w:r w:rsidR="00AB3CDA">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520694020"/>
          <w14:checkbox>
            <w14:checked w14:val="0"/>
            <w14:checkedState w14:val="2612" w14:font="MS Gothic"/>
            <w14:uncheckedState w14:val="2610" w14:font="MS Gothic"/>
          </w14:checkbox>
        </w:sdtPr>
        <w:sdtEndPr/>
        <w:sdtContent>
          <w:r w:rsidR="00AC59FF">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2099063642"/>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r w:rsidR="005F1C65" w:rsidRPr="005F1C65">
        <w:rPr>
          <w:rFonts w:ascii="Arial" w:hAnsi="Arial" w:cs="Arial"/>
          <w:b/>
          <w:bCs/>
          <w:sz w:val="21"/>
          <w:szCs w:val="21"/>
        </w:rPr>
        <w:t xml:space="preserve"> </w:t>
      </w:r>
    </w:p>
    <w:p w14:paraId="182A89E8" w14:textId="7FC31D16"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29D57E95" w14:textId="7A2898B1" w:rsidR="009310B4" w:rsidRDefault="00B64C6A" w:rsidP="005F1C65">
      <w:pPr>
        <w:jc w:val="both"/>
        <w:rPr>
          <w:rFonts w:ascii="Arial" w:hAnsi="Arial" w:cs="Arial"/>
          <w:sz w:val="21"/>
          <w:szCs w:val="21"/>
        </w:rPr>
      </w:pPr>
      <w:r>
        <w:rPr>
          <w:rFonts w:ascii="Arial" w:hAnsi="Arial" w:cs="Arial"/>
          <w:sz w:val="21"/>
          <w:szCs w:val="21"/>
        </w:rPr>
        <w:t xml:space="preserve">As </w:t>
      </w:r>
      <w:r w:rsidR="001D172B" w:rsidRPr="009310B4">
        <w:rPr>
          <w:rFonts w:ascii="Arial" w:hAnsi="Arial" w:cs="Arial"/>
          <w:sz w:val="21"/>
          <w:szCs w:val="21"/>
        </w:rPr>
        <w:t>it would be at the discretion of the planning authority to</w:t>
      </w:r>
      <w:r>
        <w:rPr>
          <w:rFonts w:ascii="Arial" w:hAnsi="Arial" w:cs="Arial"/>
          <w:sz w:val="21"/>
          <w:szCs w:val="21"/>
        </w:rPr>
        <w:t xml:space="preserve"> consider</w:t>
      </w:r>
      <w:r w:rsidR="001D172B" w:rsidRPr="009310B4">
        <w:rPr>
          <w:rFonts w:ascii="Arial" w:hAnsi="Arial" w:cs="Arial"/>
          <w:sz w:val="21"/>
          <w:szCs w:val="21"/>
        </w:rPr>
        <w:t xml:space="preserve"> whether development is of “the same character or description to which an earlier application relates” </w:t>
      </w:r>
      <w:r>
        <w:rPr>
          <w:rFonts w:ascii="Arial" w:hAnsi="Arial" w:cs="Arial"/>
          <w:sz w:val="21"/>
          <w:szCs w:val="21"/>
        </w:rPr>
        <w:t>the</w:t>
      </w:r>
      <w:r w:rsidR="001D172B" w:rsidRPr="009310B4">
        <w:rPr>
          <w:rFonts w:ascii="Arial" w:hAnsi="Arial" w:cs="Arial"/>
          <w:sz w:val="21"/>
          <w:szCs w:val="21"/>
        </w:rPr>
        <w:t xml:space="preserve"> applicant </w:t>
      </w:r>
      <w:r>
        <w:rPr>
          <w:rFonts w:ascii="Arial" w:hAnsi="Arial" w:cs="Arial"/>
          <w:sz w:val="21"/>
          <w:szCs w:val="21"/>
        </w:rPr>
        <w:t xml:space="preserve">must </w:t>
      </w:r>
      <w:r w:rsidR="001D172B" w:rsidRPr="009310B4">
        <w:rPr>
          <w:rFonts w:ascii="Arial" w:hAnsi="Arial" w:cs="Arial"/>
          <w:sz w:val="21"/>
          <w:szCs w:val="21"/>
        </w:rPr>
        <w:t xml:space="preserve">be able to </w:t>
      </w:r>
      <w:r w:rsidR="006B6D5E">
        <w:rPr>
          <w:rFonts w:ascii="Arial" w:hAnsi="Arial" w:cs="Arial"/>
          <w:sz w:val="21"/>
          <w:szCs w:val="21"/>
        </w:rPr>
        <w:t xml:space="preserve">work </w:t>
      </w:r>
      <w:r w:rsidR="001D172B">
        <w:rPr>
          <w:rFonts w:ascii="Arial" w:hAnsi="Arial" w:cs="Arial"/>
          <w:sz w:val="21"/>
          <w:szCs w:val="21"/>
        </w:rPr>
        <w:t>with the planning authority at the outset</w:t>
      </w:r>
      <w:r w:rsidR="006B6D5E">
        <w:rPr>
          <w:rFonts w:ascii="Arial" w:hAnsi="Arial" w:cs="Arial"/>
          <w:sz w:val="21"/>
          <w:szCs w:val="21"/>
        </w:rPr>
        <w:t xml:space="preserve"> to</w:t>
      </w:r>
      <w:r w:rsidR="001D172B">
        <w:rPr>
          <w:rFonts w:ascii="Arial" w:hAnsi="Arial" w:cs="Arial"/>
          <w:sz w:val="21"/>
          <w:szCs w:val="21"/>
        </w:rPr>
        <w:t xml:space="preserve"> </w:t>
      </w:r>
      <w:r w:rsidR="006B6D5E" w:rsidRPr="009310B4">
        <w:rPr>
          <w:rFonts w:ascii="Arial" w:hAnsi="Arial" w:cs="Arial"/>
          <w:sz w:val="21"/>
          <w:szCs w:val="21"/>
        </w:rPr>
        <w:t>formally screen</w:t>
      </w:r>
      <w:r w:rsidR="006B6D5E">
        <w:rPr>
          <w:rFonts w:ascii="Arial" w:hAnsi="Arial" w:cs="Arial"/>
          <w:sz w:val="21"/>
          <w:szCs w:val="21"/>
        </w:rPr>
        <w:t xml:space="preserve"> </w:t>
      </w:r>
      <w:r>
        <w:rPr>
          <w:rFonts w:ascii="Arial" w:hAnsi="Arial" w:cs="Arial"/>
          <w:sz w:val="21"/>
          <w:szCs w:val="21"/>
        </w:rPr>
        <w:t>whether</w:t>
      </w:r>
      <w:r w:rsidR="001D172B">
        <w:rPr>
          <w:rFonts w:ascii="Arial" w:hAnsi="Arial" w:cs="Arial"/>
          <w:sz w:val="21"/>
          <w:szCs w:val="21"/>
        </w:rPr>
        <w:t xml:space="preserve"> the second application is exempt fr</w:t>
      </w:r>
      <w:r w:rsidR="006B6D5E">
        <w:rPr>
          <w:rFonts w:ascii="Arial" w:hAnsi="Arial" w:cs="Arial"/>
          <w:sz w:val="21"/>
          <w:szCs w:val="21"/>
        </w:rPr>
        <w:t>om</w:t>
      </w:r>
      <w:r w:rsidR="001D172B">
        <w:rPr>
          <w:rFonts w:ascii="Arial" w:hAnsi="Arial" w:cs="Arial"/>
          <w:sz w:val="21"/>
          <w:szCs w:val="21"/>
        </w:rPr>
        <w:t xml:space="preserve"> PAC.  </w:t>
      </w:r>
    </w:p>
    <w:p w14:paraId="229B52F4" w14:textId="38D74273" w:rsidR="001D172B" w:rsidRDefault="001D172B" w:rsidP="005F1C65">
      <w:pPr>
        <w:jc w:val="both"/>
        <w:rPr>
          <w:rFonts w:ascii="Arial" w:hAnsi="Arial" w:cs="Arial"/>
          <w:sz w:val="21"/>
          <w:szCs w:val="21"/>
        </w:rPr>
      </w:pPr>
      <w:r>
        <w:rPr>
          <w:rFonts w:ascii="Arial" w:hAnsi="Arial" w:cs="Arial"/>
          <w:sz w:val="21"/>
          <w:szCs w:val="21"/>
        </w:rPr>
        <w:t xml:space="preserve">For example, where a </w:t>
      </w:r>
      <w:r w:rsidR="00E65FF6" w:rsidRPr="00E65FF6">
        <w:rPr>
          <w:rFonts w:ascii="Arial" w:hAnsi="Arial" w:cs="Arial"/>
          <w:sz w:val="21"/>
          <w:szCs w:val="21"/>
        </w:rPr>
        <w:t>Proposal of Application Notice (PAN)</w:t>
      </w:r>
      <w:r>
        <w:rPr>
          <w:rFonts w:ascii="Arial" w:hAnsi="Arial" w:cs="Arial"/>
          <w:sz w:val="21"/>
          <w:szCs w:val="21"/>
        </w:rPr>
        <w:t xml:space="preserve"> </w:t>
      </w:r>
      <w:r w:rsidR="00CE03FD">
        <w:rPr>
          <w:rFonts w:ascii="Arial" w:hAnsi="Arial" w:cs="Arial"/>
          <w:sz w:val="21"/>
          <w:szCs w:val="21"/>
        </w:rPr>
        <w:t xml:space="preserve">for the first application has </w:t>
      </w:r>
      <w:r>
        <w:rPr>
          <w:rFonts w:ascii="Arial" w:hAnsi="Arial" w:cs="Arial"/>
          <w:sz w:val="21"/>
          <w:szCs w:val="21"/>
        </w:rPr>
        <w:t>stated a maximum tip height of a proposed wind farm, some planning authorities may take the opinion that a small increase in the height of the proposed turbines is not of the same character or description as the original PAN description.</w:t>
      </w:r>
      <w:r w:rsidR="00495614">
        <w:rPr>
          <w:rFonts w:ascii="Arial" w:hAnsi="Arial" w:cs="Arial"/>
          <w:sz w:val="21"/>
          <w:szCs w:val="21"/>
        </w:rPr>
        <w:t xml:space="preserve"> The absence of such a screening mechanism for exemption to PAC would create significant uncertainty for</w:t>
      </w:r>
      <w:r w:rsidR="009310B4">
        <w:rPr>
          <w:rFonts w:ascii="Arial" w:hAnsi="Arial" w:cs="Arial"/>
          <w:sz w:val="21"/>
          <w:szCs w:val="21"/>
        </w:rPr>
        <w:t xml:space="preserve"> both</w:t>
      </w:r>
      <w:r w:rsidR="00495614">
        <w:rPr>
          <w:rFonts w:ascii="Arial" w:hAnsi="Arial" w:cs="Arial"/>
          <w:sz w:val="21"/>
          <w:szCs w:val="21"/>
        </w:rPr>
        <w:t xml:space="preserve"> applicants and communities for second applications.</w:t>
      </w:r>
    </w:p>
    <w:p w14:paraId="421A2D2A" w14:textId="77777777" w:rsidR="005F1C65" w:rsidRPr="005F1C65" w:rsidRDefault="005F1C65" w:rsidP="005F1C65">
      <w:pPr>
        <w:jc w:val="both"/>
        <w:rPr>
          <w:rFonts w:ascii="Arial" w:hAnsi="Arial" w:cs="Arial"/>
          <w:b/>
          <w:bCs/>
          <w:sz w:val="21"/>
          <w:szCs w:val="21"/>
        </w:rPr>
      </w:pPr>
    </w:p>
    <w:p w14:paraId="314E3DB4"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Q11. Do you agree that the exemption from PAC should be linked to the content of the PAN served in relation to PAC for the earlier application? </w:t>
      </w:r>
    </w:p>
    <w:p w14:paraId="5BB9FBD5" w14:textId="17F007DD" w:rsidR="00C16E18" w:rsidRDefault="008A6295" w:rsidP="005F1C65">
      <w:pPr>
        <w:jc w:val="both"/>
        <w:rPr>
          <w:rFonts w:ascii="Arial" w:hAnsi="Arial" w:cs="Arial"/>
          <w:b/>
          <w:bCs/>
          <w:sz w:val="21"/>
          <w:szCs w:val="21"/>
        </w:rPr>
      </w:pPr>
      <w:r>
        <w:rPr>
          <w:rFonts w:ascii="MS Gothic" w:eastAsia="MS Gothic" w:hAnsi="MS Gothic" w:cs="Arial" w:hint="eastAsia"/>
          <w:b/>
          <w:bCs/>
          <w:sz w:val="21"/>
          <w:szCs w:val="21"/>
        </w:rPr>
        <w:t>☐</w:t>
      </w:r>
      <w:r w:rsidR="00C16E18" w:rsidRPr="00C16E18">
        <w:rPr>
          <w:rFonts w:ascii="Arial" w:hAnsi="Arial" w:cs="Arial"/>
          <w:b/>
          <w:bCs/>
          <w:sz w:val="21"/>
          <w:szCs w:val="21"/>
        </w:rPr>
        <w:t xml:space="preserve">Yes    </w:t>
      </w:r>
      <w:sdt>
        <w:sdtPr>
          <w:rPr>
            <w:rFonts w:ascii="Arial" w:hAnsi="Arial" w:cs="Arial"/>
            <w:b/>
            <w:bCs/>
            <w:sz w:val="21"/>
            <w:szCs w:val="21"/>
          </w:rPr>
          <w:id w:val="474410386"/>
          <w14:checkbox>
            <w14:checked w14:val="1"/>
            <w14:checkedState w14:val="2612" w14:font="MS Gothic"/>
            <w14:uncheckedState w14:val="2610" w14:font="MS Gothic"/>
          </w14:checkbox>
        </w:sdtPr>
        <w:sdtEndPr/>
        <w:sdtContent>
          <w:r w:rsidR="00D34B84">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1546025722"/>
          <w14:checkbox>
            <w14:checked w14:val="0"/>
            <w14:checkedState w14:val="2612" w14:font="MS Gothic"/>
            <w14:uncheckedState w14:val="2610" w14:font="MS Gothic"/>
          </w14:checkbox>
        </w:sdtPr>
        <w:sdtEndPr/>
        <w:sdtContent>
          <w:r w:rsidR="00D34B84">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23F8DF9" w14:textId="255F7FE3"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1B3AB456" w14:textId="3B49B5C1" w:rsidR="00EE7214" w:rsidRDefault="00A05B8C" w:rsidP="00E65FF6">
      <w:pPr>
        <w:jc w:val="both"/>
      </w:pPr>
      <w:r>
        <w:rPr>
          <w:rFonts w:ascii="Arial" w:hAnsi="Arial" w:cs="Arial"/>
          <w:sz w:val="21"/>
          <w:szCs w:val="21"/>
        </w:rPr>
        <w:t>T</w:t>
      </w:r>
      <w:r w:rsidR="00681DAA">
        <w:rPr>
          <w:rFonts w:ascii="Arial" w:hAnsi="Arial" w:cs="Arial"/>
          <w:sz w:val="21"/>
          <w:szCs w:val="21"/>
        </w:rPr>
        <w:t xml:space="preserve">he </w:t>
      </w:r>
      <w:r w:rsidR="00D34B84" w:rsidRPr="00E65FF6">
        <w:rPr>
          <w:rFonts w:ascii="Arial" w:hAnsi="Arial" w:cs="Arial"/>
          <w:sz w:val="21"/>
          <w:szCs w:val="21"/>
        </w:rPr>
        <w:t xml:space="preserve">design </w:t>
      </w:r>
      <w:r w:rsidR="00EE7214">
        <w:rPr>
          <w:rFonts w:ascii="Arial" w:hAnsi="Arial" w:cs="Arial"/>
          <w:sz w:val="21"/>
          <w:szCs w:val="21"/>
        </w:rPr>
        <w:t xml:space="preserve">and </w:t>
      </w:r>
      <w:r w:rsidR="00EE7214" w:rsidRPr="00EE7214">
        <w:rPr>
          <w:rFonts w:ascii="Arial" w:hAnsi="Arial" w:cs="Arial"/>
          <w:sz w:val="21"/>
          <w:szCs w:val="21"/>
        </w:rPr>
        <w:t xml:space="preserve">other specifics of </w:t>
      </w:r>
      <w:r w:rsidR="00681DAA">
        <w:rPr>
          <w:rFonts w:ascii="Arial" w:hAnsi="Arial" w:cs="Arial"/>
          <w:sz w:val="21"/>
          <w:szCs w:val="21"/>
        </w:rPr>
        <w:t xml:space="preserve">a renewables project </w:t>
      </w:r>
      <w:r w:rsidR="00D34B84" w:rsidRPr="00E65FF6">
        <w:rPr>
          <w:rFonts w:ascii="Arial" w:hAnsi="Arial" w:cs="Arial"/>
          <w:sz w:val="21"/>
          <w:szCs w:val="21"/>
        </w:rPr>
        <w:t xml:space="preserve">evolve before </w:t>
      </w:r>
      <w:r w:rsidR="00681DAA">
        <w:rPr>
          <w:rFonts w:ascii="Arial" w:hAnsi="Arial" w:cs="Arial"/>
          <w:sz w:val="21"/>
          <w:szCs w:val="21"/>
        </w:rPr>
        <w:t>an</w:t>
      </w:r>
      <w:r w:rsidR="00D34B84" w:rsidRPr="00E65FF6">
        <w:rPr>
          <w:rFonts w:ascii="Arial" w:hAnsi="Arial" w:cs="Arial"/>
          <w:sz w:val="21"/>
          <w:szCs w:val="21"/>
        </w:rPr>
        <w:t xml:space="preserve"> </w:t>
      </w:r>
      <w:r w:rsidR="00681DAA">
        <w:rPr>
          <w:rFonts w:ascii="Arial" w:hAnsi="Arial" w:cs="Arial"/>
          <w:sz w:val="21"/>
          <w:szCs w:val="21"/>
        </w:rPr>
        <w:t>application</w:t>
      </w:r>
      <w:r w:rsidR="00D34B84" w:rsidRPr="00E65FF6">
        <w:rPr>
          <w:rFonts w:ascii="Arial" w:hAnsi="Arial" w:cs="Arial"/>
          <w:sz w:val="21"/>
          <w:szCs w:val="21"/>
        </w:rPr>
        <w:t xml:space="preserve"> is submitted</w:t>
      </w:r>
      <w:r>
        <w:rPr>
          <w:rFonts w:ascii="Arial" w:hAnsi="Arial" w:cs="Arial"/>
          <w:sz w:val="21"/>
          <w:szCs w:val="21"/>
        </w:rPr>
        <w:t>, with the PAN being at an early stage of the process.</w:t>
      </w:r>
      <w:r w:rsidR="00EE7214" w:rsidRPr="00EE7214">
        <w:t xml:space="preserve"> </w:t>
      </w:r>
    </w:p>
    <w:p w14:paraId="0B3DFEBB" w14:textId="6AFF87B9" w:rsidR="009D6BF6" w:rsidRPr="00E65FF6" w:rsidRDefault="00E65FF6" w:rsidP="009D6BF6">
      <w:pPr>
        <w:jc w:val="both"/>
        <w:rPr>
          <w:rFonts w:ascii="Arial" w:hAnsi="Arial" w:cs="Arial"/>
          <w:sz w:val="21"/>
          <w:szCs w:val="21"/>
        </w:rPr>
      </w:pPr>
      <w:r w:rsidRPr="00E65FF6">
        <w:rPr>
          <w:rFonts w:ascii="Arial" w:hAnsi="Arial" w:cs="Arial"/>
          <w:sz w:val="21"/>
          <w:szCs w:val="21"/>
        </w:rPr>
        <w:t>T</w:t>
      </w:r>
      <w:r w:rsidR="009D6BF6" w:rsidRPr="00E65FF6">
        <w:rPr>
          <w:rFonts w:ascii="Arial" w:hAnsi="Arial" w:cs="Arial"/>
          <w:sz w:val="21"/>
          <w:szCs w:val="21"/>
        </w:rPr>
        <w:t xml:space="preserve">he consultation should consider greater opportunities for proposals to alter between </w:t>
      </w:r>
      <w:bookmarkStart w:id="5" w:name="_Hlk54171011"/>
      <w:r w:rsidR="009D6BF6" w:rsidRPr="00E65FF6">
        <w:rPr>
          <w:rFonts w:ascii="Arial" w:hAnsi="Arial" w:cs="Arial"/>
          <w:sz w:val="21"/>
          <w:szCs w:val="21"/>
        </w:rPr>
        <w:t xml:space="preserve">the PAN </w:t>
      </w:r>
      <w:bookmarkEnd w:id="5"/>
      <w:r w:rsidR="009D6BF6" w:rsidRPr="00E65FF6">
        <w:rPr>
          <w:rFonts w:ascii="Arial" w:hAnsi="Arial" w:cs="Arial"/>
          <w:sz w:val="21"/>
          <w:szCs w:val="21"/>
        </w:rPr>
        <w:t xml:space="preserve">stage and an application being submitted.  Examples may include changes to the red line boundary </w:t>
      </w:r>
      <w:r w:rsidR="009D6BF6" w:rsidRPr="00E65FF6">
        <w:rPr>
          <w:rFonts w:ascii="Arial" w:hAnsi="Arial" w:cs="Arial"/>
          <w:sz w:val="21"/>
          <w:szCs w:val="21"/>
        </w:rPr>
        <w:lastRenderedPageBreak/>
        <w:t>submitted with the PAN to provide compensatory habitat restoration or changes to a wind farm proposal to accommodate additional technologies such as battery storage.</w:t>
      </w:r>
    </w:p>
    <w:p w14:paraId="13BB15BF" w14:textId="77777777" w:rsidR="009D6BF6" w:rsidRPr="005F1C65" w:rsidRDefault="009D6BF6" w:rsidP="005F1C65">
      <w:pPr>
        <w:jc w:val="both"/>
        <w:rPr>
          <w:rFonts w:ascii="Arial" w:hAnsi="Arial" w:cs="Arial"/>
          <w:b/>
          <w:bCs/>
          <w:sz w:val="21"/>
          <w:szCs w:val="21"/>
        </w:rPr>
      </w:pPr>
    </w:p>
    <w:p w14:paraId="666C28F7"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Q12. Do you agree with the proposed time limit on exemptions from PAC? </w:t>
      </w:r>
    </w:p>
    <w:p w14:paraId="34387B3D" w14:textId="6171AE9B" w:rsidR="00C16E18" w:rsidRDefault="006B6D5E" w:rsidP="005F1C65">
      <w:pPr>
        <w:jc w:val="both"/>
        <w:rPr>
          <w:rFonts w:ascii="Arial" w:hAnsi="Arial" w:cs="Arial"/>
          <w:b/>
          <w:bCs/>
          <w:sz w:val="21"/>
          <w:szCs w:val="21"/>
        </w:rPr>
      </w:pPr>
      <w:sdt>
        <w:sdtPr>
          <w:rPr>
            <w:rFonts w:ascii="Arial" w:hAnsi="Arial" w:cs="Arial"/>
            <w:b/>
            <w:bCs/>
            <w:sz w:val="21"/>
            <w:szCs w:val="21"/>
          </w:rPr>
          <w:id w:val="-961957660"/>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939174017"/>
          <w14:checkbox>
            <w14:checked w14:val="1"/>
            <w14:checkedState w14:val="2612" w14:font="MS Gothic"/>
            <w14:uncheckedState w14:val="2610" w14:font="MS Gothic"/>
          </w14:checkbox>
        </w:sdtPr>
        <w:sdtEndPr/>
        <w:sdtContent>
          <w:r>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409666687"/>
          <w14:checkbox>
            <w14:checked w14:val="0"/>
            <w14:checkedState w14:val="2612" w14:font="MS Gothic"/>
            <w14:uncheckedState w14:val="2610" w14:font="MS Gothic"/>
          </w14:checkbox>
        </w:sdtPr>
        <w:sdtEndPr/>
        <w:sdtContent>
          <w:r>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7D31138" w14:textId="2A9639A3" w:rsidR="005F1C65" w:rsidRPr="00F739BA"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5009D68F" w14:textId="0B2AAC8D" w:rsidR="00D34B84" w:rsidRDefault="00914A69" w:rsidP="005F1C65">
      <w:pPr>
        <w:jc w:val="both"/>
        <w:rPr>
          <w:rFonts w:ascii="Arial" w:hAnsi="Arial" w:cs="Arial"/>
          <w:sz w:val="21"/>
          <w:szCs w:val="21"/>
        </w:rPr>
      </w:pPr>
      <w:r w:rsidRPr="00825989">
        <w:rPr>
          <w:rFonts w:ascii="Arial" w:hAnsi="Arial" w:cs="Arial"/>
          <w:sz w:val="21"/>
          <w:szCs w:val="21"/>
        </w:rPr>
        <w:t xml:space="preserve">The potential consequences of an application being submitted just before the proposed 18-month deadline period and then being determined by the planning authority to be invalid need to be clarified.  We would particularly seek clarification on whether </w:t>
      </w:r>
      <w:r w:rsidR="00D34B84">
        <w:rPr>
          <w:rFonts w:ascii="Arial" w:hAnsi="Arial" w:cs="Arial"/>
          <w:sz w:val="21"/>
          <w:szCs w:val="21"/>
        </w:rPr>
        <w:t xml:space="preserve">a developer would be required to run </w:t>
      </w:r>
      <w:r w:rsidRPr="00825989">
        <w:rPr>
          <w:rFonts w:ascii="Arial" w:hAnsi="Arial" w:cs="Arial"/>
          <w:sz w:val="21"/>
          <w:szCs w:val="21"/>
        </w:rPr>
        <w:t>PAC in full again.</w:t>
      </w:r>
      <w:r w:rsidR="00D34B84">
        <w:rPr>
          <w:rFonts w:ascii="Arial" w:hAnsi="Arial" w:cs="Arial"/>
          <w:sz w:val="21"/>
          <w:szCs w:val="21"/>
        </w:rPr>
        <w:t xml:space="preserve"> </w:t>
      </w:r>
    </w:p>
    <w:p w14:paraId="47484917" w14:textId="0DB9532E" w:rsidR="005F1C65" w:rsidRPr="00D34B84" w:rsidRDefault="00DD07B0" w:rsidP="005F1C65">
      <w:pPr>
        <w:jc w:val="both"/>
        <w:rPr>
          <w:rFonts w:ascii="Arial" w:hAnsi="Arial" w:cs="Arial"/>
          <w:sz w:val="21"/>
          <w:szCs w:val="21"/>
        </w:rPr>
      </w:pPr>
      <w:r>
        <w:rPr>
          <w:rFonts w:ascii="Arial" w:hAnsi="Arial" w:cs="Arial"/>
          <w:sz w:val="21"/>
          <w:szCs w:val="21"/>
        </w:rPr>
        <w:t>We</w:t>
      </w:r>
      <w:r w:rsidR="00D34B84" w:rsidRPr="00D34B84">
        <w:rPr>
          <w:rFonts w:ascii="Arial" w:hAnsi="Arial" w:cs="Arial"/>
          <w:sz w:val="21"/>
          <w:szCs w:val="21"/>
        </w:rPr>
        <w:t xml:space="preserve"> suggest that</w:t>
      </w:r>
      <w:r w:rsidR="00D34B84">
        <w:rPr>
          <w:rFonts w:ascii="Arial" w:hAnsi="Arial" w:cs="Arial"/>
          <w:sz w:val="21"/>
          <w:szCs w:val="21"/>
        </w:rPr>
        <w:t xml:space="preserve"> the</w:t>
      </w:r>
      <w:r w:rsidR="00D34B84" w:rsidRPr="00D34B84">
        <w:rPr>
          <w:rFonts w:ascii="Arial" w:hAnsi="Arial" w:cs="Arial"/>
          <w:sz w:val="21"/>
          <w:szCs w:val="21"/>
        </w:rPr>
        <w:t xml:space="preserve"> PAC</w:t>
      </w:r>
      <w:r w:rsidR="00D34B84">
        <w:rPr>
          <w:rFonts w:ascii="Arial" w:hAnsi="Arial" w:cs="Arial"/>
          <w:sz w:val="21"/>
          <w:szCs w:val="21"/>
        </w:rPr>
        <w:t xml:space="preserve"> deadline</w:t>
      </w:r>
      <w:r w:rsidR="00D34B84" w:rsidRPr="00D34B84">
        <w:rPr>
          <w:rFonts w:ascii="Arial" w:hAnsi="Arial" w:cs="Arial"/>
          <w:sz w:val="21"/>
          <w:szCs w:val="21"/>
        </w:rPr>
        <w:t xml:space="preserve"> should be extended in these circumstances</w:t>
      </w:r>
      <w:r w:rsidR="00D34B84">
        <w:rPr>
          <w:rFonts w:ascii="Arial" w:hAnsi="Arial" w:cs="Arial"/>
          <w:sz w:val="21"/>
          <w:szCs w:val="21"/>
        </w:rPr>
        <w:t>.</w:t>
      </w:r>
    </w:p>
    <w:p w14:paraId="3BA2C281" w14:textId="77777777" w:rsidR="00AC59FF" w:rsidRPr="00825989" w:rsidRDefault="00AC59FF" w:rsidP="005F1C65">
      <w:pPr>
        <w:jc w:val="both"/>
        <w:rPr>
          <w:rFonts w:ascii="Arial" w:hAnsi="Arial" w:cs="Arial"/>
          <w:sz w:val="21"/>
          <w:szCs w:val="21"/>
        </w:rPr>
      </w:pPr>
    </w:p>
    <w:p w14:paraId="47FE460D"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Q13. Do you agree with the proposed transitional arrangements for bringing into force the new PAC requirements, including the time limit for making applications to which PAC requirements apply?</w:t>
      </w:r>
    </w:p>
    <w:p w14:paraId="5F781F51" w14:textId="75FAD5B1" w:rsidR="00C16E18" w:rsidRDefault="006B6D5E" w:rsidP="005F1C65">
      <w:pPr>
        <w:jc w:val="both"/>
        <w:rPr>
          <w:rFonts w:ascii="Arial" w:hAnsi="Arial" w:cs="Arial"/>
          <w:b/>
          <w:bCs/>
          <w:sz w:val="21"/>
          <w:szCs w:val="21"/>
        </w:rPr>
      </w:pPr>
      <w:sdt>
        <w:sdtPr>
          <w:rPr>
            <w:rFonts w:ascii="Arial" w:hAnsi="Arial" w:cs="Arial"/>
            <w:b/>
            <w:bCs/>
            <w:sz w:val="21"/>
            <w:szCs w:val="21"/>
          </w:rPr>
          <w:id w:val="29612693"/>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551694337"/>
          <w14:checkbox>
            <w14:checked w14:val="0"/>
            <w14:checkedState w14:val="2612" w14:font="MS Gothic"/>
            <w14:uncheckedState w14:val="2610" w14:font="MS Gothic"/>
          </w14:checkbox>
        </w:sdtPr>
        <w:sdtEndPr/>
        <w:sdtContent>
          <w:r w:rsidR="00825989">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571191662"/>
          <w14:checkbox>
            <w14:checked w14:val="1"/>
            <w14:checkedState w14:val="2612" w14:font="MS Gothic"/>
            <w14:uncheckedState w14:val="2610" w14:font="MS Gothic"/>
          </w14:checkbox>
        </w:sdtPr>
        <w:sdtEndPr/>
        <w:sdtContent>
          <w:r w:rsidR="00825989">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3B28D697" w14:textId="661F727D"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70A7F97C" w14:textId="77777777" w:rsidR="00F739BA" w:rsidRPr="005F1C65" w:rsidRDefault="00F739BA" w:rsidP="005F1C65">
      <w:pPr>
        <w:jc w:val="both"/>
        <w:rPr>
          <w:rFonts w:ascii="Arial" w:hAnsi="Arial" w:cs="Arial"/>
          <w:b/>
          <w:bCs/>
          <w:sz w:val="21"/>
          <w:szCs w:val="21"/>
        </w:rPr>
      </w:pPr>
    </w:p>
    <w:p w14:paraId="254EC916"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Q14. Please give us your views on the proposed approach to pre-application engagement with disabled people. </w:t>
      </w:r>
    </w:p>
    <w:p w14:paraId="35BB2650" w14:textId="087EFC8F" w:rsidR="005F1C65" w:rsidRPr="005F1C65" w:rsidRDefault="005F1C65" w:rsidP="005F1C65">
      <w:pPr>
        <w:jc w:val="both"/>
        <w:rPr>
          <w:rFonts w:ascii="Arial" w:hAnsi="Arial" w:cs="Arial"/>
          <w:b/>
          <w:bCs/>
          <w:sz w:val="21"/>
          <w:szCs w:val="21"/>
        </w:rPr>
      </w:pPr>
    </w:p>
    <w:p w14:paraId="67B9AC51"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Q15. Please tell us what issues you think should be covered in guidance for PAC. </w:t>
      </w:r>
    </w:p>
    <w:p w14:paraId="1CE2C304" w14:textId="61FBC795" w:rsidR="00E36DC6" w:rsidRDefault="00D34B84" w:rsidP="005F1C65">
      <w:pPr>
        <w:jc w:val="both"/>
        <w:rPr>
          <w:rFonts w:ascii="Arial" w:hAnsi="Arial" w:cs="Arial"/>
          <w:sz w:val="21"/>
          <w:szCs w:val="21"/>
        </w:rPr>
      </w:pPr>
      <w:r w:rsidRPr="00D34B84">
        <w:rPr>
          <w:rFonts w:ascii="Arial" w:hAnsi="Arial" w:cs="Arial"/>
          <w:sz w:val="21"/>
          <w:szCs w:val="21"/>
        </w:rPr>
        <w:t xml:space="preserve">The consultation document states PAC is relevant to national and Major Development but does not specifically mention </w:t>
      </w:r>
      <w:r w:rsidR="00B171E0" w:rsidRPr="00E36DC6">
        <w:rPr>
          <w:rFonts w:ascii="Arial" w:hAnsi="Arial" w:cs="Arial"/>
          <w:sz w:val="21"/>
          <w:szCs w:val="21"/>
        </w:rPr>
        <w:t>applications under section 36 of the Electricity Act 1989.</w:t>
      </w:r>
      <w:r w:rsidR="00B171E0">
        <w:rPr>
          <w:rFonts w:ascii="Arial" w:hAnsi="Arial" w:cs="Arial"/>
          <w:sz w:val="21"/>
          <w:szCs w:val="21"/>
        </w:rPr>
        <w:t xml:space="preserve"> </w:t>
      </w:r>
      <w:r>
        <w:rPr>
          <w:rFonts w:ascii="Arial" w:hAnsi="Arial" w:cs="Arial"/>
          <w:sz w:val="21"/>
          <w:szCs w:val="21"/>
        </w:rPr>
        <w:t>While m</w:t>
      </w:r>
      <w:r w:rsidRPr="00D34B84">
        <w:rPr>
          <w:rFonts w:ascii="Arial" w:hAnsi="Arial" w:cs="Arial"/>
          <w:sz w:val="21"/>
          <w:szCs w:val="21"/>
        </w:rPr>
        <w:t xml:space="preserve">ost renewables developers carry out PAC for </w:t>
      </w:r>
      <w:r w:rsidR="00B171E0">
        <w:rPr>
          <w:rFonts w:ascii="Arial" w:hAnsi="Arial" w:cs="Arial"/>
          <w:sz w:val="21"/>
          <w:szCs w:val="21"/>
        </w:rPr>
        <w:t>these</w:t>
      </w:r>
      <w:r w:rsidRPr="00D34B84">
        <w:rPr>
          <w:rFonts w:ascii="Arial" w:hAnsi="Arial" w:cs="Arial"/>
          <w:sz w:val="21"/>
          <w:szCs w:val="21"/>
        </w:rPr>
        <w:t xml:space="preserve"> </w:t>
      </w:r>
      <w:r w:rsidR="00B171E0">
        <w:rPr>
          <w:rFonts w:ascii="Arial" w:hAnsi="Arial" w:cs="Arial"/>
          <w:sz w:val="21"/>
          <w:szCs w:val="21"/>
        </w:rPr>
        <w:t xml:space="preserve">applications </w:t>
      </w:r>
      <w:r w:rsidRPr="00D34B84">
        <w:rPr>
          <w:rFonts w:ascii="Arial" w:hAnsi="Arial" w:cs="Arial"/>
          <w:sz w:val="21"/>
          <w:szCs w:val="21"/>
        </w:rPr>
        <w:t xml:space="preserve">as best practice, </w:t>
      </w:r>
      <w:r>
        <w:rPr>
          <w:rFonts w:ascii="Arial" w:hAnsi="Arial" w:cs="Arial"/>
          <w:sz w:val="21"/>
          <w:szCs w:val="21"/>
        </w:rPr>
        <w:t>we would ask that the</w:t>
      </w:r>
      <w:r w:rsidR="00C16E18">
        <w:rPr>
          <w:rFonts w:ascii="Arial" w:hAnsi="Arial" w:cs="Arial"/>
          <w:sz w:val="21"/>
          <w:szCs w:val="21"/>
        </w:rPr>
        <w:t xml:space="preserve"> Scottish Government provide g</w:t>
      </w:r>
      <w:r w:rsidR="00E36DC6" w:rsidRPr="00E36DC6">
        <w:rPr>
          <w:rFonts w:ascii="Arial" w:hAnsi="Arial" w:cs="Arial"/>
          <w:sz w:val="21"/>
          <w:szCs w:val="21"/>
        </w:rPr>
        <w:t xml:space="preserve">uidance clarifying </w:t>
      </w:r>
      <w:r w:rsidR="00B171E0">
        <w:rPr>
          <w:rFonts w:ascii="Arial" w:hAnsi="Arial" w:cs="Arial"/>
          <w:sz w:val="21"/>
          <w:szCs w:val="21"/>
        </w:rPr>
        <w:t>PAC</w:t>
      </w:r>
      <w:r w:rsidR="00E36DC6" w:rsidRPr="00E36DC6">
        <w:rPr>
          <w:rFonts w:ascii="Arial" w:hAnsi="Arial" w:cs="Arial"/>
          <w:sz w:val="21"/>
          <w:szCs w:val="21"/>
        </w:rPr>
        <w:t xml:space="preserve"> requirements </w:t>
      </w:r>
      <w:r w:rsidR="00B171E0">
        <w:rPr>
          <w:rFonts w:ascii="Arial" w:hAnsi="Arial" w:cs="Arial"/>
          <w:sz w:val="21"/>
          <w:szCs w:val="21"/>
        </w:rPr>
        <w:t>under s36.</w:t>
      </w:r>
    </w:p>
    <w:p w14:paraId="14DA5A19" w14:textId="77777777" w:rsidR="006B6D5E" w:rsidRDefault="006B6D5E" w:rsidP="005F1C65">
      <w:pPr>
        <w:jc w:val="both"/>
        <w:rPr>
          <w:rFonts w:ascii="Arial" w:hAnsi="Arial" w:cs="Arial"/>
          <w:sz w:val="21"/>
          <w:szCs w:val="21"/>
        </w:rPr>
      </w:pPr>
    </w:p>
    <w:p w14:paraId="1DDCF468" w14:textId="614450BD"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 xml:space="preserve">Q16. Please give us any views you have on the content of these partial BRIA and EQIA/CRWIA. </w:t>
      </w:r>
    </w:p>
    <w:p w14:paraId="22D0BDD5" w14:textId="36D21DA6" w:rsidR="005F1C65" w:rsidRPr="005F1C65" w:rsidRDefault="005F1C65" w:rsidP="005F1C65">
      <w:pPr>
        <w:jc w:val="both"/>
        <w:rPr>
          <w:rFonts w:ascii="Arial" w:hAnsi="Arial" w:cs="Arial"/>
          <w:b/>
          <w:bCs/>
          <w:sz w:val="21"/>
          <w:szCs w:val="21"/>
        </w:rPr>
      </w:pPr>
    </w:p>
    <w:p w14:paraId="2F84B54B" w14:textId="3629453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Q17. Do you have or can you direct us to any information that would assist in finalising the BRIA and EQIA/ CRWIA? </w:t>
      </w:r>
    </w:p>
    <w:p w14:paraId="112BD5EA"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p>
    <w:p w14:paraId="58397551" w14:textId="54009EF1"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Q18. Please give us your views on the Island Communities Impact </w:t>
      </w:r>
      <w:r w:rsidR="00C16E18" w:rsidRPr="005F1C65">
        <w:rPr>
          <w:rFonts w:ascii="Arial" w:hAnsi="Arial" w:cs="Arial"/>
          <w:b/>
          <w:bCs/>
          <w:sz w:val="21"/>
          <w:szCs w:val="21"/>
        </w:rPr>
        <w:t>Assessment screening</w:t>
      </w:r>
      <w:r w:rsidRPr="005F1C65">
        <w:rPr>
          <w:rFonts w:ascii="Arial" w:hAnsi="Arial" w:cs="Arial"/>
          <w:b/>
          <w:bCs/>
          <w:sz w:val="21"/>
          <w:szCs w:val="21"/>
        </w:rPr>
        <w:t xml:space="preserve"> paper and our conclusion that a full assessment is not required. </w:t>
      </w:r>
    </w:p>
    <w:p w14:paraId="37019516" w14:textId="649D0B94" w:rsidR="005F1C65" w:rsidRPr="005F1C65" w:rsidRDefault="005F1C65" w:rsidP="005F1C65">
      <w:pPr>
        <w:jc w:val="both"/>
        <w:rPr>
          <w:rFonts w:ascii="Arial" w:hAnsi="Arial" w:cs="Arial"/>
          <w:b/>
          <w:bCs/>
          <w:sz w:val="21"/>
          <w:szCs w:val="21"/>
        </w:rPr>
      </w:pPr>
    </w:p>
    <w:p w14:paraId="5A711A70" w14:textId="343F86B0"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Q19. If you consider that a full Island Communities Impact Assessment is required, please suggest any information sources that could help inform that assessment?  </w:t>
      </w:r>
    </w:p>
    <w:p w14:paraId="1BFAB8AF" w14:textId="77D21E94" w:rsidR="005F1C65" w:rsidRPr="005F1C65" w:rsidRDefault="005F1C65" w:rsidP="005F1C65">
      <w:pPr>
        <w:jc w:val="both"/>
        <w:rPr>
          <w:rFonts w:ascii="Arial" w:hAnsi="Arial" w:cs="Arial"/>
          <w:b/>
          <w:bCs/>
          <w:sz w:val="21"/>
          <w:szCs w:val="21"/>
        </w:rPr>
      </w:pPr>
    </w:p>
    <w:p w14:paraId="7C8BDA54" w14:textId="13ABA393"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Q20. Please give us any general comments on the PAC proposals or related issues not covered by earlier questions.  </w:t>
      </w:r>
    </w:p>
    <w:p w14:paraId="7E39EB92" w14:textId="053B0032" w:rsidR="00EE7214" w:rsidRPr="00F330F2" w:rsidRDefault="00EE7214" w:rsidP="00F330F2">
      <w:pPr>
        <w:jc w:val="both"/>
        <w:rPr>
          <w:rFonts w:ascii="Arial" w:hAnsi="Arial" w:cs="Arial"/>
          <w:iCs/>
          <w:sz w:val="21"/>
          <w:szCs w:val="21"/>
          <w:highlight w:val="yellow"/>
        </w:rPr>
      </w:pPr>
      <w:r w:rsidRPr="00EE7214">
        <w:rPr>
          <w:rFonts w:ascii="Arial" w:hAnsi="Arial" w:cs="Arial"/>
          <w:iCs/>
          <w:sz w:val="21"/>
          <w:szCs w:val="21"/>
        </w:rPr>
        <w:t>We have concerns regarding the value of additional community consultation</w:t>
      </w:r>
      <w:r w:rsidR="000E402D">
        <w:rPr>
          <w:rFonts w:ascii="Arial" w:hAnsi="Arial" w:cs="Arial"/>
          <w:iCs/>
          <w:sz w:val="21"/>
          <w:szCs w:val="21"/>
        </w:rPr>
        <w:t xml:space="preserve"> where</w:t>
      </w:r>
      <w:r w:rsidRPr="00EE7214">
        <w:rPr>
          <w:rFonts w:ascii="Arial" w:hAnsi="Arial" w:cs="Arial"/>
          <w:iCs/>
          <w:sz w:val="21"/>
          <w:szCs w:val="21"/>
        </w:rPr>
        <w:t xml:space="preserve"> communit</w:t>
      </w:r>
      <w:r w:rsidR="000E402D">
        <w:rPr>
          <w:rFonts w:ascii="Arial" w:hAnsi="Arial" w:cs="Arial"/>
          <w:iCs/>
          <w:sz w:val="21"/>
          <w:szCs w:val="21"/>
        </w:rPr>
        <w:t>ies do not demonstrate</w:t>
      </w:r>
      <w:r w:rsidRPr="00EE7214">
        <w:rPr>
          <w:rFonts w:ascii="Arial" w:hAnsi="Arial" w:cs="Arial"/>
          <w:iCs/>
          <w:sz w:val="21"/>
          <w:szCs w:val="21"/>
        </w:rPr>
        <w:t xml:space="preserve"> interest in </w:t>
      </w:r>
      <w:r w:rsidR="000E402D">
        <w:rPr>
          <w:rFonts w:ascii="Arial" w:hAnsi="Arial" w:cs="Arial"/>
          <w:iCs/>
          <w:sz w:val="21"/>
          <w:szCs w:val="21"/>
        </w:rPr>
        <w:t>an initial</w:t>
      </w:r>
      <w:r w:rsidRPr="00EE7214">
        <w:rPr>
          <w:rFonts w:ascii="Arial" w:hAnsi="Arial" w:cs="Arial"/>
          <w:iCs/>
          <w:sz w:val="21"/>
          <w:szCs w:val="21"/>
        </w:rPr>
        <w:t xml:space="preserve"> </w:t>
      </w:r>
      <w:r w:rsidR="000E402D">
        <w:rPr>
          <w:rFonts w:ascii="Arial" w:hAnsi="Arial" w:cs="Arial"/>
          <w:iCs/>
          <w:sz w:val="21"/>
          <w:szCs w:val="21"/>
        </w:rPr>
        <w:t>public event</w:t>
      </w:r>
      <w:r w:rsidRPr="00EE7214">
        <w:rPr>
          <w:rFonts w:ascii="Arial" w:hAnsi="Arial" w:cs="Arial"/>
          <w:iCs/>
          <w:sz w:val="21"/>
          <w:szCs w:val="21"/>
        </w:rPr>
        <w:t>, particularly in areas of significant developer interest</w:t>
      </w:r>
      <w:r>
        <w:rPr>
          <w:rFonts w:ascii="Arial" w:hAnsi="Arial" w:cs="Arial"/>
          <w:iCs/>
          <w:sz w:val="21"/>
          <w:szCs w:val="21"/>
        </w:rPr>
        <w:t xml:space="preserve"> where consultation fatigue can be an issue.</w:t>
      </w:r>
    </w:p>
    <w:p w14:paraId="2AD71959" w14:textId="79F59192" w:rsidR="00F330F2" w:rsidRPr="000E402D" w:rsidRDefault="00F330F2" w:rsidP="00F330F2">
      <w:pPr>
        <w:jc w:val="both"/>
        <w:rPr>
          <w:rFonts w:ascii="Arial" w:hAnsi="Arial" w:cs="Arial"/>
          <w:iCs/>
          <w:sz w:val="21"/>
          <w:szCs w:val="21"/>
        </w:rPr>
      </w:pPr>
      <w:r w:rsidRPr="000E402D">
        <w:rPr>
          <w:rFonts w:ascii="Arial" w:hAnsi="Arial" w:cs="Arial"/>
          <w:iCs/>
          <w:sz w:val="21"/>
          <w:szCs w:val="21"/>
        </w:rPr>
        <w:t xml:space="preserve">We would welcome the scope of </w:t>
      </w:r>
      <w:r w:rsidR="000E402D" w:rsidRPr="000E402D">
        <w:rPr>
          <w:rFonts w:ascii="Arial" w:hAnsi="Arial" w:cs="Arial"/>
          <w:iCs/>
          <w:sz w:val="21"/>
          <w:szCs w:val="21"/>
        </w:rPr>
        <w:t xml:space="preserve">the </w:t>
      </w:r>
      <w:r w:rsidRPr="000E402D">
        <w:rPr>
          <w:rFonts w:ascii="Arial" w:hAnsi="Arial" w:cs="Arial"/>
          <w:iCs/>
          <w:sz w:val="21"/>
          <w:szCs w:val="21"/>
        </w:rPr>
        <w:t xml:space="preserve">consultation to be broadened to include </w:t>
      </w:r>
      <w:r w:rsidR="002A7A62">
        <w:rPr>
          <w:rFonts w:ascii="Arial" w:hAnsi="Arial" w:cs="Arial"/>
          <w:iCs/>
          <w:sz w:val="21"/>
          <w:szCs w:val="21"/>
        </w:rPr>
        <w:t>online/</w:t>
      </w:r>
      <w:r w:rsidRPr="000E402D">
        <w:rPr>
          <w:rFonts w:ascii="Arial" w:hAnsi="Arial" w:cs="Arial"/>
          <w:iCs/>
          <w:sz w:val="21"/>
          <w:szCs w:val="21"/>
        </w:rPr>
        <w:t>virtual consultation</w:t>
      </w:r>
      <w:r w:rsidR="002A7A62">
        <w:rPr>
          <w:rFonts w:ascii="Arial" w:hAnsi="Arial" w:cs="Arial"/>
          <w:iCs/>
          <w:sz w:val="21"/>
          <w:szCs w:val="21"/>
        </w:rPr>
        <w:t>, as well as</w:t>
      </w:r>
      <w:r w:rsidRPr="000E402D">
        <w:rPr>
          <w:rFonts w:ascii="Arial" w:hAnsi="Arial" w:cs="Arial"/>
          <w:iCs/>
          <w:sz w:val="21"/>
          <w:szCs w:val="21"/>
        </w:rPr>
        <w:t xml:space="preserve"> an assessment to consider whether the proposed changes to </w:t>
      </w:r>
      <w:r w:rsidR="000E402D" w:rsidRPr="000E402D">
        <w:rPr>
          <w:rFonts w:ascii="Arial" w:hAnsi="Arial" w:cs="Arial"/>
          <w:iCs/>
          <w:sz w:val="21"/>
          <w:szCs w:val="21"/>
        </w:rPr>
        <w:t>PAC</w:t>
      </w:r>
      <w:r w:rsidRPr="000E402D">
        <w:rPr>
          <w:rFonts w:ascii="Arial" w:hAnsi="Arial" w:cs="Arial"/>
          <w:iCs/>
          <w:sz w:val="21"/>
          <w:szCs w:val="21"/>
        </w:rPr>
        <w:t xml:space="preserve"> are appropriate or beneficial to “national” development. </w:t>
      </w:r>
    </w:p>
    <w:p w14:paraId="18F43D88" w14:textId="17DF7AFC" w:rsidR="00F330F2" w:rsidRDefault="000E402D" w:rsidP="00F330F2">
      <w:pPr>
        <w:jc w:val="both"/>
        <w:rPr>
          <w:rFonts w:ascii="Arial" w:hAnsi="Arial" w:cs="Arial"/>
          <w:iCs/>
          <w:sz w:val="21"/>
          <w:szCs w:val="21"/>
        </w:rPr>
      </w:pPr>
      <w:r w:rsidRPr="000E402D">
        <w:rPr>
          <w:rFonts w:ascii="Arial" w:hAnsi="Arial" w:cs="Arial"/>
          <w:iCs/>
          <w:sz w:val="21"/>
          <w:szCs w:val="21"/>
        </w:rPr>
        <w:t>We would suggest that</w:t>
      </w:r>
      <w:r w:rsidR="00F330F2" w:rsidRPr="000E402D">
        <w:rPr>
          <w:rFonts w:ascii="Arial" w:hAnsi="Arial" w:cs="Arial"/>
          <w:iCs/>
          <w:sz w:val="21"/>
          <w:szCs w:val="21"/>
        </w:rPr>
        <w:t xml:space="preserve"> if the consultation requirements are increased and a project meets </w:t>
      </w:r>
      <w:r w:rsidR="008B6F1E" w:rsidRPr="000E402D">
        <w:rPr>
          <w:rFonts w:ascii="Arial" w:hAnsi="Arial" w:cs="Arial"/>
          <w:iCs/>
          <w:sz w:val="21"/>
          <w:szCs w:val="21"/>
        </w:rPr>
        <w:t>all</w:t>
      </w:r>
      <w:r w:rsidR="00F330F2" w:rsidRPr="000E402D">
        <w:rPr>
          <w:rFonts w:ascii="Arial" w:hAnsi="Arial" w:cs="Arial"/>
          <w:iCs/>
          <w:sz w:val="21"/>
          <w:szCs w:val="21"/>
        </w:rPr>
        <w:t xml:space="preserve"> the criteria emerging with little material objections, there should be a fast</w:t>
      </w:r>
      <w:r w:rsidR="00EE7214" w:rsidRPr="000E402D">
        <w:rPr>
          <w:rFonts w:ascii="Arial" w:hAnsi="Arial" w:cs="Arial"/>
          <w:iCs/>
          <w:sz w:val="21"/>
          <w:szCs w:val="21"/>
        </w:rPr>
        <w:t>-</w:t>
      </w:r>
      <w:r w:rsidR="00F330F2" w:rsidRPr="000E402D">
        <w:rPr>
          <w:rFonts w:ascii="Arial" w:hAnsi="Arial" w:cs="Arial"/>
          <w:iCs/>
          <w:sz w:val="21"/>
          <w:szCs w:val="21"/>
        </w:rPr>
        <w:t>track process through determination.</w:t>
      </w:r>
      <w:r w:rsidR="00F330F2" w:rsidRPr="00F330F2">
        <w:rPr>
          <w:rFonts w:ascii="Arial" w:hAnsi="Arial" w:cs="Arial"/>
          <w:iCs/>
          <w:sz w:val="21"/>
          <w:szCs w:val="21"/>
        </w:rPr>
        <w:t xml:space="preserve"> </w:t>
      </w:r>
    </w:p>
    <w:p w14:paraId="28883AA7" w14:textId="77777777" w:rsidR="00F330F2" w:rsidRPr="00AC59FF" w:rsidRDefault="00F330F2" w:rsidP="005F1C65">
      <w:pPr>
        <w:jc w:val="both"/>
        <w:rPr>
          <w:rFonts w:ascii="Arial" w:hAnsi="Arial" w:cs="Arial"/>
          <w:sz w:val="21"/>
          <w:szCs w:val="21"/>
        </w:rPr>
      </w:pPr>
    </w:p>
    <w:p w14:paraId="4163487D" w14:textId="77777777" w:rsidR="00F330F2" w:rsidRPr="00BD4DF4" w:rsidRDefault="00F330F2" w:rsidP="00EE413B">
      <w:pPr>
        <w:jc w:val="both"/>
        <w:rPr>
          <w:rFonts w:ascii="Arial" w:hAnsi="Arial" w:cs="Arial"/>
          <w:sz w:val="21"/>
          <w:szCs w:val="21"/>
        </w:rPr>
      </w:pPr>
    </w:p>
    <w:sectPr w:rsidR="00F330F2" w:rsidRPr="00BD4DF4" w:rsidSect="00A64FB9">
      <w:headerReference w:type="even" r:id="rId9"/>
      <w:headerReference w:type="default" r:id="rId10"/>
      <w:footerReference w:type="default" r:id="rId11"/>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7778" w14:textId="77777777" w:rsidR="00A96BB8" w:rsidRDefault="00A96BB8" w:rsidP="00A64FB9">
      <w:pPr>
        <w:spacing w:after="0" w:line="240" w:lineRule="auto"/>
      </w:pPr>
      <w:r>
        <w:separator/>
      </w:r>
    </w:p>
  </w:endnote>
  <w:endnote w:type="continuationSeparator" w:id="0">
    <w:p w14:paraId="24D55EE6" w14:textId="77777777" w:rsidR="00A96BB8" w:rsidRDefault="00A96BB8" w:rsidP="00A64FB9">
      <w:pPr>
        <w:spacing w:after="0" w:line="240" w:lineRule="auto"/>
      </w:pPr>
      <w:r>
        <w:continuationSeparator/>
      </w:r>
    </w:p>
  </w:endnote>
  <w:endnote w:type="continuationNotice" w:id="1">
    <w:p w14:paraId="11681B99" w14:textId="77777777" w:rsidR="00A96BB8" w:rsidRDefault="00A96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BD4" w14:textId="77777777" w:rsidR="008A0DB2" w:rsidRDefault="007979A2">
    <w:pPr>
      <w:pStyle w:val="Footer"/>
    </w:pPr>
    <w:r>
      <w:rPr>
        <w:rFonts w:ascii="Arial" w:hAnsi="Arial" w:cs="Arial"/>
        <w:noProof/>
        <w:sz w:val="20"/>
        <w:szCs w:val="20"/>
        <w:lang w:eastAsia="en-GB"/>
      </w:rPr>
      <w:drawing>
        <wp:anchor distT="0" distB="0" distL="114300" distR="114300" simplePos="0" relativeHeight="251658242" behindDoc="0" locked="0" layoutInCell="1" allowOverlap="1" wp14:anchorId="19585180" wp14:editId="6C3B5B43">
          <wp:simplePos x="0" y="0"/>
          <wp:positionH relativeFrom="column">
            <wp:posOffset>4500880</wp:posOffset>
          </wp:positionH>
          <wp:positionV relativeFrom="paragraph">
            <wp:posOffset>-582930</wp:posOffset>
          </wp:positionV>
          <wp:extent cx="1852295" cy="1021080"/>
          <wp:effectExtent l="0" t="0" r="0" b="7620"/>
          <wp:wrapSquare wrapText="bothSides"/>
          <wp:docPr id="4" name="Picture 4"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58240" behindDoc="1" locked="0" layoutInCell="0" allowOverlap="0" wp14:anchorId="3C290949" wp14:editId="0D55F763">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3014" w14:textId="77777777" w:rsidR="00A96BB8" w:rsidRDefault="00A96BB8" w:rsidP="00A64FB9">
      <w:pPr>
        <w:spacing w:after="0" w:line="240" w:lineRule="auto"/>
      </w:pPr>
      <w:r>
        <w:separator/>
      </w:r>
    </w:p>
  </w:footnote>
  <w:footnote w:type="continuationSeparator" w:id="0">
    <w:p w14:paraId="2540793E" w14:textId="77777777" w:rsidR="00A96BB8" w:rsidRDefault="00A96BB8" w:rsidP="00A64FB9">
      <w:pPr>
        <w:spacing w:after="0" w:line="240" w:lineRule="auto"/>
      </w:pPr>
      <w:r>
        <w:continuationSeparator/>
      </w:r>
    </w:p>
  </w:footnote>
  <w:footnote w:type="continuationNotice" w:id="1">
    <w:p w14:paraId="5AD69D70" w14:textId="77777777" w:rsidR="00A96BB8" w:rsidRDefault="00A96B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6B6D5E">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6B6D5E">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6B6D5E">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ascii="Arial" w:hAnsi="Arial" w:cs="Arial"/>
        <w:noProof/>
        <w:sz w:val="20"/>
        <w:szCs w:val="20"/>
        <w:lang w:eastAsia="en-GB"/>
      </w:rPr>
      <w:drawing>
        <wp:anchor distT="0" distB="0" distL="114300" distR="114300" simplePos="0" relativeHeight="251658241"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F27"/>
    <w:multiLevelType w:val="hybridMultilevel"/>
    <w:tmpl w:val="0EAC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804A7"/>
    <w:multiLevelType w:val="hybridMultilevel"/>
    <w:tmpl w:val="76F0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6F97"/>
    <w:multiLevelType w:val="hybridMultilevel"/>
    <w:tmpl w:val="A736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6722E"/>
    <w:multiLevelType w:val="hybridMultilevel"/>
    <w:tmpl w:val="4B7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32644"/>
    <w:multiLevelType w:val="hybridMultilevel"/>
    <w:tmpl w:val="F9F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21FD"/>
    <w:rsid w:val="0001749F"/>
    <w:rsid w:val="00017F37"/>
    <w:rsid w:val="0002557A"/>
    <w:rsid w:val="00025633"/>
    <w:rsid w:val="00025862"/>
    <w:rsid w:val="0003121A"/>
    <w:rsid w:val="00031A53"/>
    <w:rsid w:val="00033870"/>
    <w:rsid w:val="00034035"/>
    <w:rsid w:val="00072C61"/>
    <w:rsid w:val="00075B10"/>
    <w:rsid w:val="00090C1B"/>
    <w:rsid w:val="000A5D6D"/>
    <w:rsid w:val="000B2DBD"/>
    <w:rsid w:val="000B39E8"/>
    <w:rsid w:val="000B4793"/>
    <w:rsid w:val="000C130F"/>
    <w:rsid w:val="000C43F3"/>
    <w:rsid w:val="000D1895"/>
    <w:rsid w:val="000E402D"/>
    <w:rsid w:val="000F6235"/>
    <w:rsid w:val="00107C7F"/>
    <w:rsid w:val="00124F79"/>
    <w:rsid w:val="00126004"/>
    <w:rsid w:val="00164669"/>
    <w:rsid w:val="0017271C"/>
    <w:rsid w:val="001755CE"/>
    <w:rsid w:val="00176A38"/>
    <w:rsid w:val="00180234"/>
    <w:rsid w:val="001A30C0"/>
    <w:rsid w:val="001A7DB6"/>
    <w:rsid w:val="001C1505"/>
    <w:rsid w:val="001C2BAE"/>
    <w:rsid w:val="001D0D8D"/>
    <w:rsid w:val="001D172B"/>
    <w:rsid w:val="001D3CFB"/>
    <w:rsid w:val="001D4A09"/>
    <w:rsid w:val="001E2704"/>
    <w:rsid w:val="001E4EF8"/>
    <w:rsid w:val="00200794"/>
    <w:rsid w:val="002112AD"/>
    <w:rsid w:val="0021310B"/>
    <w:rsid w:val="00213535"/>
    <w:rsid w:val="00213C0D"/>
    <w:rsid w:val="002300A9"/>
    <w:rsid w:val="002323CB"/>
    <w:rsid w:val="00232965"/>
    <w:rsid w:val="002357D9"/>
    <w:rsid w:val="00243BE6"/>
    <w:rsid w:val="002661F1"/>
    <w:rsid w:val="002707D7"/>
    <w:rsid w:val="00271A36"/>
    <w:rsid w:val="0028477C"/>
    <w:rsid w:val="002852FF"/>
    <w:rsid w:val="00290D1C"/>
    <w:rsid w:val="002944AF"/>
    <w:rsid w:val="00294CE7"/>
    <w:rsid w:val="002A7A62"/>
    <w:rsid w:val="002B6A2B"/>
    <w:rsid w:val="002C3A72"/>
    <w:rsid w:val="002D14FF"/>
    <w:rsid w:val="002D5C0B"/>
    <w:rsid w:val="002E612B"/>
    <w:rsid w:val="002F214A"/>
    <w:rsid w:val="00313481"/>
    <w:rsid w:val="00324E86"/>
    <w:rsid w:val="00337BEC"/>
    <w:rsid w:val="00341E87"/>
    <w:rsid w:val="0035230C"/>
    <w:rsid w:val="00353DA9"/>
    <w:rsid w:val="00357001"/>
    <w:rsid w:val="00364360"/>
    <w:rsid w:val="003669D6"/>
    <w:rsid w:val="003713D0"/>
    <w:rsid w:val="003952B8"/>
    <w:rsid w:val="003A178D"/>
    <w:rsid w:val="003B3C5F"/>
    <w:rsid w:val="003C329F"/>
    <w:rsid w:val="003D5BF4"/>
    <w:rsid w:val="003E263F"/>
    <w:rsid w:val="003E40DD"/>
    <w:rsid w:val="00413450"/>
    <w:rsid w:val="00417524"/>
    <w:rsid w:val="00422108"/>
    <w:rsid w:val="00422354"/>
    <w:rsid w:val="004369E5"/>
    <w:rsid w:val="0044247C"/>
    <w:rsid w:val="004447C0"/>
    <w:rsid w:val="0044606D"/>
    <w:rsid w:val="00452023"/>
    <w:rsid w:val="00467AC0"/>
    <w:rsid w:val="00480A97"/>
    <w:rsid w:val="00481C05"/>
    <w:rsid w:val="00485B23"/>
    <w:rsid w:val="00491A49"/>
    <w:rsid w:val="00495614"/>
    <w:rsid w:val="004B07EF"/>
    <w:rsid w:val="004B0DC9"/>
    <w:rsid w:val="004B5A96"/>
    <w:rsid w:val="004C05DF"/>
    <w:rsid w:val="004C144D"/>
    <w:rsid w:val="004C1930"/>
    <w:rsid w:val="004C32AE"/>
    <w:rsid w:val="004D5DB5"/>
    <w:rsid w:val="004D788E"/>
    <w:rsid w:val="004F7E9E"/>
    <w:rsid w:val="00503CD5"/>
    <w:rsid w:val="005105BB"/>
    <w:rsid w:val="0053475E"/>
    <w:rsid w:val="0054427E"/>
    <w:rsid w:val="005A1575"/>
    <w:rsid w:val="005A180B"/>
    <w:rsid w:val="005B6D3A"/>
    <w:rsid w:val="005C5BE8"/>
    <w:rsid w:val="005F1C65"/>
    <w:rsid w:val="00600164"/>
    <w:rsid w:val="00616FFB"/>
    <w:rsid w:val="006239E2"/>
    <w:rsid w:val="006408AE"/>
    <w:rsid w:val="00643CD7"/>
    <w:rsid w:val="006463FD"/>
    <w:rsid w:val="006509A0"/>
    <w:rsid w:val="0065231D"/>
    <w:rsid w:val="006650C7"/>
    <w:rsid w:val="006652E2"/>
    <w:rsid w:val="00681DAA"/>
    <w:rsid w:val="0068732A"/>
    <w:rsid w:val="00694CD8"/>
    <w:rsid w:val="006A3E4A"/>
    <w:rsid w:val="006B4BB7"/>
    <w:rsid w:val="006B6D5E"/>
    <w:rsid w:val="006C2AD4"/>
    <w:rsid w:val="006D46DB"/>
    <w:rsid w:val="006D5C30"/>
    <w:rsid w:val="006E37CE"/>
    <w:rsid w:val="006F00AA"/>
    <w:rsid w:val="006F2264"/>
    <w:rsid w:val="006F376C"/>
    <w:rsid w:val="006F3D88"/>
    <w:rsid w:val="006F3E58"/>
    <w:rsid w:val="00714211"/>
    <w:rsid w:val="007220A6"/>
    <w:rsid w:val="00722A5E"/>
    <w:rsid w:val="00726D98"/>
    <w:rsid w:val="00737D3F"/>
    <w:rsid w:val="00752E08"/>
    <w:rsid w:val="00760B45"/>
    <w:rsid w:val="00767DEE"/>
    <w:rsid w:val="00770B91"/>
    <w:rsid w:val="00774E4C"/>
    <w:rsid w:val="00777E6E"/>
    <w:rsid w:val="007825CE"/>
    <w:rsid w:val="007979A2"/>
    <w:rsid w:val="007A214C"/>
    <w:rsid w:val="007A3429"/>
    <w:rsid w:val="007A63A7"/>
    <w:rsid w:val="007A7AFA"/>
    <w:rsid w:val="007B6763"/>
    <w:rsid w:val="007C031D"/>
    <w:rsid w:val="007C3411"/>
    <w:rsid w:val="007C3C2B"/>
    <w:rsid w:val="007C710E"/>
    <w:rsid w:val="007E406A"/>
    <w:rsid w:val="0080461F"/>
    <w:rsid w:val="0081265C"/>
    <w:rsid w:val="00815BC1"/>
    <w:rsid w:val="00820A6E"/>
    <w:rsid w:val="0082191A"/>
    <w:rsid w:val="00825989"/>
    <w:rsid w:val="008352B1"/>
    <w:rsid w:val="0084175C"/>
    <w:rsid w:val="00851A7F"/>
    <w:rsid w:val="00857B0A"/>
    <w:rsid w:val="00860001"/>
    <w:rsid w:val="008672C2"/>
    <w:rsid w:val="00867B1E"/>
    <w:rsid w:val="008700F9"/>
    <w:rsid w:val="00870D7F"/>
    <w:rsid w:val="008A0DB2"/>
    <w:rsid w:val="008A6295"/>
    <w:rsid w:val="008B6F1E"/>
    <w:rsid w:val="008B7FEC"/>
    <w:rsid w:val="008C7350"/>
    <w:rsid w:val="008D1038"/>
    <w:rsid w:val="008D2DB8"/>
    <w:rsid w:val="008F681B"/>
    <w:rsid w:val="0090203A"/>
    <w:rsid w:val="00907B12"/>
    <w:rsid w:val="00911274"/>
    <w:rsid w:val="00914A69"/>
    <w:rsid w:val="00915A30"/>
    <w:rsid w:val="00917B4D"/>
    <w:rsid w:val="009310B4"/>
    <w:rsid w:val="009464F3"/>
    <w:rsid w:val="00960B48"/>
    <w:rsid w:val="00962C6F"/>
    <w:rsid w:val="009645C9"/>
    <w:rsid w:val="00973238"/>
    <w:rsid w:val="00981853"/>
    <w:rsid w:val="00987982"/>
    <w:rsid w:val="00991ACF"/>
    <w:rsid w:val="009A1AF0"/>
    <w:rsid w:val="009A7A16"/>
    <w:rsid w:val="009B2E1A"/>
    <w:rsid w:val="009D3D02"/>
    <w:rsid w:val="009D4BB2"/>
    <w:rsid w:val="009D6BF6"/>
    <w:rsid w:val="009E05E7"/>
    <w:rsid w:val="009F2AC4"/>
    <w:rsid w:val="009F2ED1"/>
    <w:rsid w:val="009F36BC"/>
    <w:rsid w:val="00A024E9"/>
    <w:rsid w:val="00A045F1"/>
    <w:rsid w:val="00A05B8C"/>
    <w:rsid w:val="00A06739"/>
    <w:rsid w:val="00A06ED5"/>
    <w:rsid w:val="00A135C5"/>
    <w:rsid w:val="00A14E33"/>
    <w:rsid w:val="00A27518"/>
    <w:rsid w:val="00A43FD4"/>
    <w:rsid w:val="00A64FB9"/>
    <w:rsid w:val="00A85B40"/>
    <w:rsid w:val="00A95BC9"/>
    <w:rsid w:val="00A96BB8"/>
    <w:rsid w:val="00AB3CDA"/>
    <w:rsid w:val="00AB46F1"/>
    <w:rsid w:val="00AC447F"/>
    <w:rsid w:val="00AC5360"/>
    <w:rsid w:val="00AC59FF"/>
    <w:rsid w:val="00AD370D"/>
    <w:rsid w:val="00AE618E"/>
    <w:rsid w:val="00AF12A8"/>
    <w:rsid w:val="00B060C8"/>
    <w:rsid w:val="00B16D30"/>
    <w:rsid w:val="00B171E0"/>
    <w:rsid w:val="00B17D3F"/>
    <w:rsid w:val="00B466A9"/>
    <w:rsid w:val="00B5479F"/>
    <w:rsid w:val="00B55AA5"/>
    <w:rsid w:val="00B57DF0"/>
    <w:rsid w:val="00B61746"/>
    <w:rsid w:val="00B64C6A"/>
    <w:rsid w:val="00B74D84"/>
    <w:rsid w:val="00B81620"/>
    <w:rsid w:val="00B84251"/>
    <w:rsid w:val="00B912C2"/>
    <w:rsid w:val="00B9309D"/>
    <w:rsid w:val="00BA3630"/>
    <w:rsid w:val="00BA606A"/>
    <w:rsid w:val="00BA6AF6"/>
    <w:rsid w:val="00BB73F6"/>
    <w:rsid w:val="00BC383E"/>
    <w:rsid w:val="00BC5A9F"/>
    <w:rsid w:val="00BD4DF4"/>
    <w:rsid w:val="00BE0956"/>
    <w:rsid w:val="00BE6F1A"/>
    <w:rsid w:val="00BE791A"/>
    <w:rsid w:val="00C0732C"/>
    <w:rsid w:val="00C1389A"/>
    <w:rsid w:val="00C16E18"/>
    <w:rsid w:val="00C24DA6"/>
    <w:rsid w:val="00C44637"/>
    <w:rsid w:val="00C60EB8"/>
    <w:rsid w:val="00C63193"/>
    <w:rsid w:val="00C6338D"/>
    <w:rsid w:val="00C81A3F"/>
    <w:rsid w:val="00C8256F"/>
    <w:rsid w:val="00CA1CC0"/>
    <w:rsid w:val="00CA209B"/>
    <w:rsid w:val="00CA22FB"/>
    <w:rsid w:val="00CA61A5"/>
    <w:rsid w:val="00CB7DCB"/>
    <w:rsid w:val="00CC1038"/>
    <w:rsid w:val="00CC356F"/>
    <w:rsid w:val="00CD0455"/>
    <w:rsid w:val="00CE03FD"/>
    <w:rsid w:val="00CE7FED"/>
    <w:rsid w:val="00CF2843"/>
    <w:rsid w:val="00D006D9"/>
    <w:rsid w:val="00D04E9D"/>
    <w:rsid w:val="00D23F51"/>
    <w:rsid w:val="00D33F4D"/>
    <w:rsid w:val="00D34B84"/>
    <w:rsid w:val="00D35EF5"/>
    <w:rsid w:val="00D3717B"/>
    <w:rsid w:val="00D51A2A"/>
    <w:rsid w:val="00D63EE8"/>
    <w:rsid w:val="00D809BD"/>
    <w:rsid w:val="00D839BE"/>
    <w:rsid w:val="00D83E2E"/>
    <w:rsid w:val="00D84FC0"/>
    <w:rsid w:val="00D85B8B"/>
    <w:rsid w:val="00D965A8"/>
    <w:rsid w:val="00DB20E8"/>
    <w:rsid w:val="00DB4433"/>
    <w:rsid w:val="00DB595B"/>
    <w:rsid w:val="00DC0112"/>
    <w:rsid w:val="00DC1199"/>
    <w:rsid w:val="00DD07B0"/>
    <w:rsid w:val="00DF5C4A"/>
    <w:rsid w:val="00E11364"/>
    <w:rsid w:val="00E11ADE"/>
    <w:rsid w:val="00E11DC5"/>
    <w:rsid w:val="00E14008"/>
    <w:rsid w:val="00E33C36"/>
    <w:rsid w:val="00E34EBB"/>
    <w:rsid w:val="00E36DC6"/>
    <w:rsid w:val="00E37595"/>
    <w:rsid w:val="00E4112A"/>
    <w:rsid w:val="00E4351A"/>
    <w:rsid w:val="00E46BFA"/>
    <w:rsid w:val="00E478A3"/>
    <w:rsid w:val="00E65FF6"/>
    <w:rsid w:val="00EC7255"/>
    <w:rsid w:val="00EE273A"/>
    <w:rsid w:val="00EE3D91"/>
    <w:rsid w:val="00EE413B"/>
    <w:rsid w:val="00EE6312"/>
    <w:rsid w:val="00EE7214"/>
    <w:rsid w:val="00EF2BF7"/>
    <w:rsid w:val="00EF6C00"/>
    <w:rsid w:val="00EF7A8C"/>
    <w:rsid w:val="00F0160B"/>
    <w:rsid w:val="00F13578"/>
    <w:rsid w:val="00F330F2"/>
    <w:rsid w:val="00F373D1"/>
    <w:rsid w:val="00F40BF2"/>
    <w:rsid w:val="00F50840"/>
    <w:rsid w:val="00F50844"/>
    <w:rsid w:val="00F739BA"/>
    <w:rsid w:val="00F745B4"/>
    <w:rsid w:val="00F7564A"/>
    <w:rsid w:val="00F94DD6"/>
    <w:rsid w:val="00FC37AA"/>
    <w:rsid w:val="00FD6703"/>
    <w:rsid w:val="00FD7809"/>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2B19"/>
  <w15:docId w15:val="{81221596-FF65-45F1-99E2-AD1069B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DB20E8"/>
    <w:pPr>
      <w:ind w:left="720"/>
      <w:contextualSpacing/>
    </w:pPr>
  </w:style>
  <w:style w:type="character" w:styleId="Hyperlink">
    <w:name w:val="Hyperlink"/>
    <w:basedOn w:val="DefaultParagraphFont"/>
    <w:uiPriority w:val="99"/>
    <w:unhideWhenUsed/>
    <w:rsid w:val="006F00AA"/>
    <w:rPr>
      <w:color w:val="0000FF" w:themeColor="hyperlink"/>
      <w:u w:val="single"/>
    </w:rPr>
  </w:style>
  <w:style w:type="character" w:styleId="UnresolvedMention">
    <w:name w:val="Unresolved Mention"/>
    <w:basedOn w:val="DefaultParagraphFont"/>
    <w:uiPriority w:val="99"/>
    <w:semiHidden/>
    <w:unhideWhenUsed/>
    <w:rsid w:val="006F00AA"/>
    <w:rPr>
      <w:color w:val="605E5C"/>
      <w:shd w:val="clear" w:color="auto" w:fill="E1DFDD"/>
    </w:rPr>
  </w:style>
  <w:style w:type="character" w:styleId="CommentReference">
    <w:name w:val="annotation reference"/>
    <w:basedOn w:val="DefaultParagraphFont"/>
    <w:uiPriority w:val="99"/>
    <w:semiHidden/>
    <w:unhideWhenUsed/>
    <w:rsid w:val="00E46BFA"/>
    <w:rPr>
      <w:sz w:val="16"/>
      <w:szCs w:val="16"/>
    </w:rPr>
  </w:style>
  <w:style w:type="paragraph" w:styleId="CommentText">
    <w:name w:val="annotation text"/>
    <w:basedOn w:val="Normal"/>
    <w:link w:val="CommentTextChar"/>
    <w:uiPriority w:val="99"/>
    <w:unhideWhenUsed/>
    <w:rsid w:val="00E46BFA"/>
    <w:pPr>
      <w:spacing w:line="240" w:lineRule="auto"/>
    </w:pPr>
    <w:rPr>
      <w:sz w:val="20"/>
      <w:szCs w:val="20"/>
    </w:rPr>
  </w:style>
  <w:style w:type="character" w:customStyle="1" w:styleId="CommentTextChar">
    <w:name w:val="Comment Text Char"/>
    <w:basedOn w:val="DefaultParagraphFont"/>
    <w:link w:val="CommentText"/>
    <w:uiPriority w:val="99"/>
    <w:rsid w:val="00E46BFA"/>
    <w:rPr>
      <w:sz w:val="20"/>
      <w:szCs w:val="20"/>
    </w:rPr>
  </w:style>
  <w:style w:type="paragraph" w:styleId="CommentSubject">
    <w:name w:val="annotation subject"/>
    <w:basedOn w:val="CommentText"/>
    <w:next w:val="CommentText"/>
    <w:link w:val="CommentSubjectChar"/>
    <w:uiPriority w:val="99"/>
    <w:semiHidden/>
    <w:unhideWhenUsed/>
    <w:rsid w:val="00E46BFA"/>
    <w:rPr>
      <w:b/>
      <w:bCs/>
    </w:rPr>
  </w:style>
  <w:style w:type="character" w:customStyle="1" w:styleId="CommentSubjectChar">
    <w:name w:val="Comment Subject Char"/>
    <w:basedOn w:val="CommentTextChar"/>
    <w:link w:val="CommentSubject"/>
    <w:uiPriority w:val="99"/>
    <w:semiHidden/>
    <w:rsid w:val="00E46BFA"/>
    <w:rPr>
      <w:b/>
      <w:bCs/>
      <w:sz w:val="20"/>
      <w:szCs w:val="20"/>
    </w:rPr>
  </w:style>
  <w:style w:type="paragraph" w:customStyle="1" w:styleId="Default">
    <w:name w:val="Default"/>
    <w:rsid w:val="0020079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11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4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ApplicationConsultationChanges@gov.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DE34F6F9864DA580F1F8D4176F2A23"/>
        <w:category>
          <w:name w:val="General"/>
          <w:gallery w:val="placeholder"/>
        </w:category>
        <w:types>
          <w:type w:val="bbPlcHdr"/>
        </w:types>
        <w:behaviors>
          <w:behavior w:val="content"/>
        </w:behaviors>
        <w:guid w:val="{CB039D2A-82F1-43FE-96B7-2CE16AB260EF}"/>
      </w:docPartPr>
      <w:docPartBody>
        <w:p w:rsidR="00362A2E" w:rsidRDefault="00362A2E">
          <w:pPr>
            <w:pStyle w:val="5ADE34F6F9864DA580F1F8D4176F2A23"/>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E"/>
    <w:rsid w:val="001319C1"/>
    <w:rsid w:val="001A6B21"/>
    <w:rsid w:val="00362A2E"/>
    <w:rsid w:val="00B43FB0"/>
    <w:rsid w:val="00DB57AC"/>
    <w:rsid w:val="00E704AA"/>
    <w:rsid w:val="00E840C4"/>
    <w:rsid w:val="00FF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DE34F6F9864DA580F1F8D4176F2A23">
    <w:name w:val="5ADE34F6F9864DA580F1F8D4176F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256B-206C-4B8F-A655-BD8A05F8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11665</CharactersWithSpaces>
  <SharedDoc>false</SharedDoc>
  <HLinks>
    <vt:vector size="6" baseType="variant">
      <vt:variant>
        <vt:i4>1179698</vt:i4>
      </vt:variant>
      <vt:variant>
        <vt:i4>0</vt:i4>
      </vt:variant>
      <vt:variant>
        <vt:i4>0</vt:i4>
      </vt:variant>
      <vt:variant>
        <vt:i4>5</vt:i4>
      </vt:variant>
      <vt:variant>
        <vt:lpwstr>mailto:spphousingconsultation@gov.scot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Conesa</dc:creator>
  <cp:keywords/>
  <cp:lastModifiedBy>Stephanie Conesa</cp:lastModifiedBy>
  <cp:revision>18</cp:revision>
  <cp:lastPrinted>2012-03-08T15:22:00Z</cp:lastPrinted>
  <dcterms:created xsi:type="dcterms:W3CDTF">2020-10-20T14:03:00Z</dcterms:created>
  <dcterms:modified xsi:type="dcterms:W3CDTF">2020-10-23T11:21:00Z</dcterms:modified>
</cp:coreProperties>
</file>